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41F" w:rsidRDefault="00084DB5" w:rsidP="00084DB5">
      <w:pPr>
        <w:pStyle w:val="aff1"/>
        <w:ind w:firstLine="0"/>
        <w:contextualSpacing/>
        <w:jc w:val="right"/>
        <w:rPr>
          <w:rFonts w:ascii="Times New Roman" w:hAnsi="Times New Roman"/>
          <w:b/>
          <w:bCs/>
          <w:sz w:val="24"/>
          <w:szCs w:val="24"/>
          <w:lang w:eastAsia="ru-RU"/>
        </w:rPr>
      </w:pPr>
      <w:r>
        <w:rPr>
          <w:rFonts w:ascii="Times New Roman" w:hAnsi="Times New Roman"/>
          <w:b/>
          <w:bCs/>
          <w:sz w:val="24"/>
          <w:szCs w:val="24"/>
          <w:lang w:eastAsia="ru-RU"/>
        </w:rPr>
        <w:t>ПРОЕКТ</w:t>
      </w:r>
    </w:p>
    <w:p w:rsidR="00AF241F" w:rsidRPr="00AF241F" w:rsidRDefault="00AF241F" w:rsidP="00AF241F">
      <w:pPr>
        <w:pStyle w:val="aff1"/>
        <w:contextualSpacing/>
        <w:jc w:val="center"/>
        <w:rPr>
          <w:rFonts w:ascii="Times New Roman" w:hAnsi="Times New Roman"/>
          <w:bCs/>
          <w:lang w:eastAsia="ru-RU"/>
        </w:rPr>
      </w:pPr>
      <w:r w:rsidRPr="00AF241F">
        <w:rPr>
          <w:rFonts w:ascii="Times New Roman" w:hAnsi="Times New Roman"/>
          <w:bCs/>
          <w:lang w:eastAsia="ru-RU"/>
        </w:rPr>
        <w:t>СОВЕТ АСИНОВСКОГО ГОРОДСКОГО ПОСЕЛЕНИЯ</w:t>
      </w:r>
    </w:p>
    <w:p w:rsidR="00AF241F" w:rsidRPr="00AF241F" w:rsidRDefault="00AF241F" w:rsidP="00AF241F">
      <w:pPr>
        <w:pStyle w:val="aff1"/>
        <w:contextualSpacing/>
        <w:jc w:val="center"/>
        <w:rPr>
          <w:rFonts w:ascii="Times New Roman" w:hAnsi="Times New Roman"/>
          <w:bCs/>
          <w:lang w:eastAsia="ru-RU"/>
        </w:rPr>
      </w:pPr>
      <w:r w:rsidRPr="00AF241F">
        <w:rPr>
          <w:rFonts w:ascii="Times New Roman" w:hAnsi="Times New Roman"/>
          <w:bCs/>
          <w:lang w:eastAsia="ru-RU"/>
        </w:rPr>
        <w:t>ТОМСКОЙ ОБЛАСТИ</w:t>
      </w:r>
    </w:p>
    <w:p w:rsidR="00AF241F" w:rsidRPr="00AF241F" w:rsidRDefault="00AF241F" w:rsidP="00AF241F">
      <w:pPr>
        <w:pStyle w:val="aff1"/>
        <w:contextualSpacing/>
        <w:jc w:val="center"/>
        <w:rPr>
          <w:rFonts w:ascii="Times New Roman" w:hAnsi="Times New Roman"/>
          <w:bCs/>
          <w:lang w:eastAsia="ru-RU"/>
        </w:rPr>
      </w:pPr>
    </w:p>
    <w:p w:rsidR="00AF241F" w:rsidRPr="00AF241F" w:rsidRDefault="00AF241F" w:rsidP="00AF241F">
      <w:pPr>
        <w:pStyle w:val="aff1"/>
        <w:contextualSpacing/>
        <w:jc w:val="center"/>
        <w:rPr>
          <w:rFonts w:ascii="Times New Roman" w:hAnsi="Times New Roman"/>
          <w:bCs/>
          <w:sz w:val="32"/>
          <w:szCs w:val="32"/>
          <w:lang w:eastAsia="ru-RU"/>
        </w:rPr>
      </w:pPr>
      <w:r w:rsidRPr="00AF241F">
        <w:rPr>
          <w:rFonts w:ascii="Times New Roman" w:hAnsi="Times New Roman"/>
          <w:bCs/>
          <w:sz w:val="32"/>
          <w:szCs w:val="32"/>
          <w:lang w:eastAsia="ru-RU"/>
        </w:rPr>
        <w:t>РЕШЕНИЕ</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084DB5">
      <w:pPr>
        <w:pStyle w:val="aff1"/>
        <w:ind w:firstLine="0"/>
        <w:contextualSpacing/>
        <w:jc w:val="center"/>
        <w:rPr>
          <w:rFonts w:ascii="Times New Roman" w:hAnsi="Times New Roman"/>
          <w:bCs/>
          <w:sz w:val="24"/>
          <w:szCs w:val="24"/>
          <w:lang w:eastAsia="ru-RU"/>
        </w:rPr>
      </w:pPr>
    </w:p>
    <w:p w:rsidR="00AF241F" w:rsidRPr="00AF241F" w:rsidRDefault="00AF241F" w:rsidP="00084DB5">
      <w:pPr>
        <w:pStyle w:val="aff1"/>
        <w:ind w:firstLine="0"/>
        <w:contextualSpacing/>
        <w:rPr>
          <w:rFonts w:ascii="Times New Roman" w:hAnsi="Times New Roman"/>
          <w:bCs/>
          <w:sz w:val="24"/>
          <w:szCs w:val="24"/>
          <w:lang w:eastAsia="ru-RU"/>
        </w:rPr>
      </w:pPr>
      <w:r>
        <w:rPr>
          <w:rFonts w:ascii="Times New Roman" w:hAnsi="Times New Roman"/>
          <w:bCs/>
          <w:sz w:val="24"/>
          <w:szCs w:val="24"/>
          <w:lang w:eastAsia="ru-RU"/>
        </w:rPr>
        <w:t>о</w:t>
      </w:r>
      <w:r w:rsidRPr="00AF241F">
        <w:rPr>
          <w:rFonts w:ascii="Times New Roman" w:hAnsi="Times New Roman"/>
          <w:bCs/>
          <w:sz w:val="24"/>
          <w:szCs w:val="24"/>
          <w:lang w:eastAsia="ru-RU"/>
        </w:rPr>
        <w:t>т</w:t>
      </w:r>
      <w:r>
        <w:rPr>
          <w:rFonts w:ascii="Times New Roman" w:hAnsi="Times New Roman"/>
          <w:bCs/>
          <w:sz w:val="24"/>
          <w:szCs w:val="24"/>
          <w:lang w:eastAsia="ru-RU"/>
        </w:rPr>
        <w:t xml:space="preserve"> </w:t>
      </w:r>
      <w:bookmarkStart w:id="0" w:name="_GoBack"/>
      <w:bookmarkEnd w:id="0"/>
      <w:r>
        <w:rPr>
          <w:rFonts w:ascii="Times New Roman" w:hAnsi="Times New Roman"/>
          <w:bCs/>
          <w:sz w:val="24"/>
          <w:szCs w:val="24"/>
          <w:lang w:eastAsia="ru-RU"/>
        </w:rPr>
        <w:t xml:space="preserve">                </w:t>
      </w:r>
      <w:r w:rsidRPr="00AF241F">
        <w:rPr>
          <w:rFonts w:ascii="Times New Roman" w:hAnsi="Times New Roman"/>
          <w:bCs/>
          <w:sz w:val="24"/>
          <w:szCs w:val="24"/>
          <w:lang w:eastAsia="ru-RU"/>
        </w:rPr>
        <w:t xml:space="preserve">  </w:t>
      </w:r>
      <w:proofErr w:type="gramStart"/>
      <w:r w:rsidRPr="00AF241F">
        <w:rPr>
          <w:rFonts w:ascii="Times New Roman" w:hAnsi="Times New Roman"/>
          <w:bCs/>
          <w:sz w:val="24"/>
          <w:szCs w:val="24"/>
          <w:lang w:eastAsia="ru-RU"/>
        </w:rPr>
        <w:t>г</w:t>
      </w:r>
      <w:proofErr w:type="gramEnd"/>
      <w:r w:rsidRPr="00AF241F">
        <w:rPr>
          <w:rFonts w:ascii="Times New Roman" w:hAnsi="Times New Roman"/>
          <w:bCs/>
          <w:sz w:val="24"/>
          <w:szCs w:val="24"/>
          <w:lang w:eastAsia="ru-RU"/>
        </w:rPr>
        <w:t>.</w:t>
      </w:r>
      <w:r w:rsidRPr="00AF241F">
        <w:rPr>
          <w:rFonts w:ascii="Times New Roman" w:hAnsi="Times New Roman"/>
          <w:bCs/>
          <w:sz w:val="24"/>
          <w:szCs w:val="24"/>
          <w:lang w:eastAsia="ru-RU"/>
        </w:rPr>
        <w:tab/>
        <w:t xml:space="preserve">                                                                                                                № </w:t>
      </w:r>
    </w:p>
    <w:p w:rsidR="00AF241F" w:rsidRPr="00AF241F" w:rsidRDefault="00AF241F" w:rsidP="00AF241F">
      <w:pPr>
        <w:pStyle w:val="aff1"/>
        <w:contextualSpacing/>
        <w:jc w:val="center"/>
        <w:rPr>
          <w:rFonts w:ascii="Times New Roman" w:hAnsi="Times New Roman"/>
          <w:bCs/>
          <w:sz w:val="24"/>
          <w:szCs w:val="24"/>
          <w:lang w:eastAsia="ru-RU"/>
        </w:rPr>
      </w:pPr>
      <w:r w:rsidRPr="00AF241F">
        <w:rPr>
          <w:rFonts w:ascii="Times New Roman" w:hAnsi="Times New Roman"/>
          <w:bCs/>
          <w:sz w:val="24"/>
          <w:szCs w:val="24"/>
          <w:lang w:eastAsia="ru-RU"/>
        </w:rPr>
        <w:t>г. Асино</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084DB5" w:rsidRDefault="00AF241F" w:rsidP="00AF241F">
      <w:pPr>
        <w:pStyle w:val="aff1"/>
        <w:contextualSpacing/>
        <w:jc w:val="center"/>
        <w:rPr>
          <w:rFonts w:ascii="Times New Roman" w:hAnsi="Times New Roman"/>
          <w:b/>
          <w:bCs/>
          <w:sz w:val="24"/>
          <w:szCs w:val="24"/>
          <w:lang w:eastAsia="ru-RU"/>
        </w:rPr>
      </w:pPr>
      <w:r w:rsidRPr="00084DB5">
        <w:rPr>
          <w:rFonts w:ascii="Times New Roman" w:hAnsi="Times New Roman"/>
          <w:b/>
          <w:bCs/>
          <w:sz w:val="24"/>
          <w:szCs w:val="24"/>
          <w:lang w:eastAsia="ru-RU"/>
        </w:rPr>
        <w:t>Об утверждении отчета Главы Асиновского городского поселения</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Заслушав отчет Главы Асиновского городского поселения о работе исполнительной власти в 2024 году, руководствуясь Уставом муниципального образования  «Асиновское городское поселение»,</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084DB5" w:rsidRDefault="00AF241F" w:rsidP="00AF241F">
      <w:pPr>
        <w:pStyle w:val="aff1"/>
        <w:contextualSpacing/>
        <w:jc w:val="left"/>
        <w:rPr>
          <w:rFonts w:ascii="Times New Roman" w:hAnsi="Times New Roman"/>
          <w:b/>
          <w:bCs/>
          <w:lang w:eastAsia="ru-RU"/>
        </w:rPr>
      </w:pPr>
      <w:r w:rsidRPr="00084DB5">
        <w:rPr>
          <w:rFonts w:ascii="Times New Roman" w:hAnsi="Times New Roman"/>
          <w:b/>
          <w:bCs/>
          <w:lang w:eastAsia="ru-RU"/>
        </w:rPr>
        <w:t>Совет Асиновского городского поселения РЕШИЛ:</w:t>
      </w:r>
    </w:p>
    <w:p w:rsidR="00AF241F" w:rsidRPr="00084DB5" w:rsidRDefault="00AF241F" w:rsidP="00AF241F">
      <w:pPr>
        <w:pStyle w:val="aff1"/>
        <w:contextualSpacing/>
        <w:jc w:val="center"/>
        <w:rPr>
          <w:rFonts w:ascii="Times New Roman" w:hAnsi="Times New Roman"/>
          <w:b/>
          <w:bCs/>
          <w:lang w:eastAsia="ru-RU"/>
        </w:rPr>
      </w:pP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1.  Утвердить отчет Главы Асиновского городского поселения о работе исполнительной власти в 202</w:t>
      </w:r>
      <w:r>
        <w:rPr>
          <w:rFonts w:ascii="Times New Roman" w:hAnsi="Times New Roman"/>
          <w:bCs/>
          <w:sz w:val="24"/>
          <w:szCs w:val="24"/>
          <w:lang w:eastAsia="ru-RU"/>
        </w:rPr>
        <w:t>5</w:t>
      </w:r>
      <w:r w:rsidRPr="00AF241F">
        <w:rPr>
          <w:rFonts w:ascii="Times New Roman" w:hAnsi="Times New Roman"/>
          <w:bCs/>
          <w:sz w:val="24"/>
          <w:szCs w:val="24"/>
          <w:lang w:eastAsia="ru-RU"/>
        </w:rPr>
        <w:t xml:space="preserve"> году, согласно приложению к настоящему решению.</w:t>
      </w:r>
    </w:p>
    <w:p w:rsidR="00AF241F" w:rsidRPr="00AF241F" w:rsidRDefault="00AF241F" w:rsidP="00AF241F">
      <w:pPr>
        <w:pStyle w:val="aff1"/>
        <w:contextualSpacing/>
        <w:rPr>
          <w:rFonts w:ascii="Times New Roman" w:hAnsi="Times New Roman"/>
          <w:bCs/>
          <w:sz w:val="24"/>
          <w:szCs w:val="24"/>
          <w:lang w:eastAsia="ru-RU"/>
        </w:rPr>
      </w:pPr>
      <w:r w:rsidRPr="00AF241F">
        <w:rPr>
          <w:rFonts w:ascii="Times New Roman" w:hAnsi="Times New Roman"/>
          <w:bCs/>
          <w:sz w:val="24"/>
          <w:szCs w:val="24"/>
          <w:lang w:eastAsia="ru-RU"/>
        </w:rPr>
        <w:t>2. Настоящее  решение подлежит  размещению на официальном сайте муниципального образования «Асиновское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Pr="00AF241F" w:rsidRDefault="00AF241F" w:rsidP="00AF241F">
      <w:pPr>
        <w:pStyle w:val="aff1"/>
        <w:contextualSpacing/>
        <w:jc w:val="center"/>
        <w:rPr>
          <w:rFonts w:ascii="Times New Roman" w:hAnsi="Times New Roman"/>
          <w:bCs/>
          <w:sz w:val="24"/>
          <w:szCs w:val="24"/>
          <w:lang w:eastAsia="ru-RU"/>
        </w:rPr>
      </w:pPr>
    </w:p>
    <w:p w:rsid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Председатель Совета Асиновского</w:t>
      </w:r>
      <w:r w:rsidRPr="00AF241F">
        <w:rPr>
          <w:rFonts w:ascii="Times New Roman" w:hAnsi="Times New Roman"/>
          <w:bCs/>
          <w:sz w:val="24"/>
          <w:szCs w:val="24"/>
          <w:lang w:eastAsia="ru-RU"/>
        </w:rPr>
        <w:tab/>
      </w:r>
    </w:p>
    <w:p w:rsid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 xml:space="preserve">городского поселения                                                                   </w:t>
      </w:r>
      <w:r>
        <w:rPr>
          <w:rFonts w:ascii="Times New Roman" w:hAnsi="Times New Roman"/>
          <w:bCs/>
          <w:sz w:val="24"/>
          <w:szCs w:val="24"/>
          <w:lang w:eastAsia="ru-RU"/>
        </w:rPr>
        <w:t xml:space="preserve">                                </w:t>
      </w:r>
      <w:r w:rsidRPr="00AF241F">
        <w:rPr>
          <w:rFonts w:ascii="Times New Roman" w:hAnsi="Times New Roman"/>
          <w:bCs/>
          <w:sz w:val="24"/>
          <w:szCs w:val="24"/>
          <w:lang w:eastAsia="ru-RU"/>
        </w:rPr>
        <w:t xml:space="preserve">Н. В. Седюкова  </w:t>
      </w:r>
    </w:p>
    <w:p w:rsidR="00AF241F" w:rsidRDefault="00AF241F" w:rsidP="00AF241F">
      <w:pPr>
        <w:pStyle w:val="aff1"/>
        <w:ind w:firstLine="0"/>
        <w:contextualSpacing/>
        <w:rPr>
          <w:rFonts w:ascii="Times New Roman" w:hAnsi="Times New Roman"/>
          <w:bCs/>
          <w:sz w:val="24"/>
          <w:szCs w:val="24"/>
          <w:lang w:eastAsia="ru-RU"/>
        </w:rPr>
      </w:pPr>
    </w:p>
    <w:p w:rsidR="00AF241F" w:rsidRPr="00AF241F" w:rsidRDefault="00AF241F" w:rsidP="00AF241F">
      <w:pPr>
        <w:pStyle w:val="aff1"/>
        <w:ind w:firstLine="0"/>
        <w:contextualSpacing/>
        <w:rPr>
          <w:rFonts w:ascii="Times New Roman" w:hAnsi="Times New Roman"/>
          <w:bCs/>
          <w:sz w:val="24"/>
          <w:szCs w:val="24"/>
          <w:lang w:eastAsia="ru-RU"/>
        </w:rPr>
      </w:pPr>
      <w:r w:rsidRPr="00AF241F">
        <w:rPr>
          <w:rFonts w:ascii="Times New Roman" w:hAnsi="Times New Roman"/>
          <w:bCs/>
          <w:sz w:val="24"/>
          <w:szCs w:val="24"/>
          <w:lang w:eastAsia="ru-RU"/>
        </w:rPr>
        <w:t xml:space="preserve">Глава Асиновского городского поселения                                                                </w:t>
      </w:r>
      <w:r>
        <w:rPr>
          <w:rFonts w:ascii="Times New Roman" w:hAnsi="Times New Roman"/>
          <w:bCs/>
          <w:sz w:val="24"/>
          <w:szCs w:val="24"/>
          <w:lang w:eastAsia="ru-RU"/>
        </w:rPr>
        <w:t xml:space="preserve">            </w:t>
      </w:r>
      <w:r w:rsidRPr="00AF241F">
        <w:rPr>
          <w:rFonts w:ascii="Times New Roman" w:hAnsi="Times New Roman"/>
          <w:bCs/>
          <w:sz w:val="24"/>
          <w:szCs w:val="24"/>
          <w:lang w:eastAsia="ru-RU"/>
        </w:rPr>
        <w:t xml:space="preserve"> </w:t>
      </w:r>
      <w:proofErr w:type="spellStart"/>
      <w:r w:rsidRPr="00AF241F">
        <w:rPr>
          <w:rFonts w:ascii="Times New Roman" w:hAnsi="Times New Roman"/>
          <w:bCs/>
          <w:sz w:val="24"/>
          <w:szCs w:val="24"/>
          <w:lang w:eastAsia="ru-RU"/>
        </w:rPr>
        <w:t>А.В.Вульф</w:t>
      </w:r>
      <w:proofErr w:type="spellEnd"/>
      <w:r w:rsidRPr="00AF241F">
        <w:rPr>
          <w:rFonts w:ascii="Times New Roman" w:hAnsi="Times New Roman"/>
          <w:bCs/>
          <w:sz w:val="24"/>
          <w:szCs w:val="24"/>
          <w:lang w:eastAsia="ru-RU"/>
        </w:rPr>
        <w:tab/>
      </w: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AF241F" w:rsidRDefault="00AF241F">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1F60F3">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2025</w:t>
      </w:r>
      <w:r w:rsidR="001232DE">
        <w:rPr>
          <w:rFonts w:ascii="Times New Roman" w:hAnsi="Times New Roman"/>
          <w:b/>
          <w:bCs/>
          <w:sz w:val="24"/>
          <w:szCs w:val="24"/>
          <w:lang w:eastAsia="ru-RU"/>
        </w:rPr>
        <w:t>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387963">
          <w:rPr>
            <w:rStyle w:val="a7"/>
            <w:i w:val="0"/>
            <w:noProof/>
          </w:rPr>
          <w:t>I. Отчёт о решении вопросов местного значения Асиновск</w:t>
        </w:r>
        <w:r w:rsidR="0076083E">
          <w:rPr>
            <w:rStyle w:val="a7"/>
            <w:i w:val="0"/>
            <w:noProof/>
          </w:rPr>
          <w:t>ого городского поселения в 2025</w:t>
        </w:r>
        <w:r w:rsidR="00895B37" w:rsidRPr="00387963">
          <w:rPr>
            <w:rStyle w:val="a7"/>
            <w:i w:val="0"/>
            <w:noProof/>
          </w:rPr>
          <w:t>году</w:t>
        </w:r>
        <w:r w:rsidR="00895B37" w:rsidRPr="00387963">
          <w:rPr>
            <w:i w:val="0"/>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982A13">
          <w:rPr>
            <w:noProof/>
            <w:webHidden/>
          </w:rPr>
          <w:t>3</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982A13">
          <w:rPr>
            <w:noProof/>
            <w:webHidden/>
          </w:rPr>
          <w:t>3</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982A13">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C104EF">
          <w:rPr>
            <w:noProof/>
            <w:webHidden/>
          </w:rPr>
          <w:t>9</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w:t>
        </w:r>
        <w:r w:rsidR="00895B37" w:rsidRPr="00B02CB3">
          <w:rPr>
            <w:rStyle w:val="a7"/>
            <w:rFonts w:eastAsia="Times New Roman"/>
            <w:noProof/>
            <w:u w:val="none"/>
            <w:lang w:eastAsia="ru-RU"/>
          </w:rPr>
          <w:t>водоотведения, снабжения населения топливом в пределах полномочий, установленных</w:t>
        </w:r>
        <w:r w:rsidR="00895B37" w:rsidRPr="00B02CB3">
          <w:rPr>
            <w:rStyle w:val="a7"/>
            <w:rFonts w:eastAsia="Times New Roman"/>
            <w:noProof/>
            <w:lang w:eastAsia="ru-RU"/>
          </w:rPr>
          <w:t xml:space="preserve"> </w:t>
        </w:r>
        <w:r w:rsidR="00895B37" w:rsidRPr="00154AD0">
          <w:rPr>
            <w:rStyle w:val="a7"/>
            <w:rFonts w:eastAsia="Times New Roman"/>
            <w:noProof/>
            <w:lang w:eastAsia="ru-RU"/>
          </w:rPr>
          <w:t>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982A13">
          <w:rPr>
            <w:noProof/>
            <w:webHidden/>
          </w:rPr>
          <w:t>10</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sidRPr="00FC24EE">
          <w:rPr>
            <w:noProof/>
            <w:webHidden/>
          </w:rPr>
          <w:fldChar w:fldCharType="begin"/>
        </w:r>
        <w:r w:rsidR="00895B37" w:rsidRPr="00FC24EE">
          <w:rPr>
            <w:noProof/>
            <w:webHidden/>
          </w:rPr>
          <w:instrText xml:space="preserve"> PAGEREF _Toc164845676 \h </w:instrText>
        </w:r>
        <w:r w:rsidR="00895B37" w:rsidRPr="00FC24EE">
          <w:rPr>
            <w:noProof/>
            <w:webHidden/>
          </w:rPr>
        </w:r>
        <w:r w:rsidR="00895B37" w:rsidRPr="00FC24EE">
          <w:rPr>
            <w:noProof/>
            <w:webHidden/>
          </w:rPr>
          <w:fldChar w:fldCharType="separate"/>
        </w:r>
        <w:r w:rsidR="00C104EF" w:rsidRPr="00C104EF">
          <w:rPr>
            <w:bCs w:val="0"/>
            <w:noProof/>
            <w:webHidden/>
          </w:rPr>
          <w:t>14</w:t>
        </w:r>
        <w:r w:rsidR="00982A13">
          <w:rPr>
            <w:b w:val="0"/>
            <w:bCs w:val="0"/>
            <w:noProof/>
            <w:webHidden/>
          </w:rPr>
          <w:t>.</w:t>
        </w:r>
        <w:r w:rsidR="00895B37" w:rsidRPr="00FC24EE">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FC24EE">
          <w:rPr>
            <w:noProof/>
            <w:webHidden/>
          </w:rPr>
          <w:t>1</w:t>
        </w:r>
        <w:r w:rsidR="00AC0B43">
          <w:rPr>
            <w:noProof/>
            <w:webHidden/>
          </w:rPr>
          <w:t>4</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982A13">
          <w:rPr>
            <w:noProof/>
            <w:webHidden/>
          </w:rPr>
          <w:t>1</w:t>
        </w:r>
        <w:r w:rsidR="00AC0B43">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982A13">
          <w:rPr>
            <w:noProof/>
            <w:webHidden/>
          </w:rPr>
          <w:t>1</w:t>
        </w:r>
        <w:r w:rsidR="00AC0B43">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982A13">
          <w:rPr>
            <w:noProof/>
            <w:webHidden/>
          </w:rPr>
          <w:t>1</w:t>
        </w:r>
        <w:r w:rsidR="00AC0B43">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982A13">
          <w:rPr>
            <w:noProof/>
            <w:webHidden/>
          </w:rPr>
          <w:t>1</w:t>
        </w:r>
        <w:r w:rsidR="00AC0B43">
          <w:rPr>
            <w:noProof/>
            <w:webHidden/>
          </w:rPr>
          <w:t>7</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982A13">
          <w:rPr>
            <w:noProof/>
            <w:webHidden/>
          </w:rPr>
          <w:t>18</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982A13">
          <w:rPr>
            <w:noProof/>
            <w:webHidden/>
          </w:rPr>
          <w:t>1</w:t>
        </w:r>
        <w:r w:rsidR="00AC0B43">
          <w:rPr>
            <w:noProof/>
            <w:webHidden/>
          </w:rPr>
          <w:t>8</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AC0B43">
          <w:rPr>
            <w:noProof/>
            <w:webHidden/>
          </w:rPr>
          <w:t>19</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AC0B43">
          <w:rPr>
            <w:noProof/>
            <w:webHidden/>
          </w:rPr>
          <w:t>20</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w:t>
        </w:r>
        <w:r w:rsidR="00895B37" w:rsidRPr="00154AD0">
          <w:rPr>
            <w:rStyle w:val="a7"/>
            <w:rFonts w:eastAsia="Times New Roman"/>
            <w:noProof/>
            <w:lang w:eastAsia="ru-RU"/>
          </w:rPr>
          <w:lastRenderedPageBreak/>
          <w:t>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982A13">
          <w:rPr>
            <w:noProof/>
            <w:webHidden/>
          </w:rPr>
          <w:t>2</w:t>
        </w:r>
        <w:r w:rsidR="00AC0B43">
          <w:rPr>
            <w:noProof/>
            <w:webHidden/>
          </w:rPr>
          <w:t>3</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AC0B43">
          <w:rPr>
            <w:noProof/>
            <w:webHidden/>
          </w:rPr>
          <w:t>24</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982A13">
          <w:rPr>
            <w:noProof/>
            <w:webHidden/>
          </w:rPr>
          <w:t>24</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982A13">
          <w:rPr>
            <w:noProof/>
            <w:webHidden/>
          </w:rPr>
          <w:t>2</w:t>
        </w:r>
        <w:r w:rsidR="003F351A">
          <w:rPr>
            <w:noProof/>
            <w:webHidden/>
          </w:rPr>
          <w:t>4</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982A13">
          <w:rPr>
            <w:noProof/>
            <w:webHidden/>
          </w:rPr>
          <w:t>2</w:t>
        </w:r>
        <w:r w:rsidR="003F351A">
          <w:rPr>
            <w:noProof/>
            <w:webHidden/>
          </w:rPr>
          <w:t>5</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982A13">
          <w:rPr>
            <w:noProof/>
            <w:webHidden/>
          </w:rPr>
          <w:t>25</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982A13">
          <w:rPr>
            <w:noProof/>
            <w:webHidden/>
          </w:rPr>
          <w:t>2</w:t>
        </w:r>
        <w:r w:rsidR="003F351A">
          <w:rPr>
            <w:noProof/>
            <w:webHidden/>
          </w:rPr>
          <w:t>5</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982A13">
          <w:rPr>
            <w:noProof/>
            <w:webHidden/>
          </w:rPr>
          <w:t>2</w:t>
        </w:r>
        <w:r w:rsidR="003F351A">
          <w:rPr>
            <w:noProof/>
            <w:webHidden/>
          </w:rPr>
          <w:t>6</w:t>
        </w:r>
        <w:r w:rsidR="00895B37">
          <w:rPr>
            <w:noProof/>
            <w:webHidden/>
          </w:rPr>
          <w:fldChar w:fldCharType="end"/>
        </w:r>
      </w:hyperlink>
    </w:p>
    <w:p w:rsidR="00895B37" w:rsidRDefault="00AE036C">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982A13">
          <w:rPr>
            <w:noProof/>
            <w:webHidden/>
          </w:rPr>
          <w:t>2</w:t>
        </w:r>
        <w:r w:rsidR="003F351A">
          <w:rPr>
            <w:noProof/>
            <w:webHidden/>
          </w:rPr>
          <w:t>6</w:t>
        </w:r>
        <w:r w:rsidR="00895B37">
          <w:rPr>
            <w:noProof/>
            <w:webHidden/>
          </w:rPr>
          <w:fldChar w:fldCharType="end"/>
        </w:r>
      </w:hyperlink>
    </w:p>
    <w:p w:rsidR="00895B37" w:rsidRDefault="00AE036C">
      <w:pPr>
        <w:pStyle w:val="13"/>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982A13">
          <w:rPr>
            <w:noProof/>
            <w:webHidden/>
          </w:rPr>
          <w:t>2</w:t>
        </w:r>
        <w:r w:rsidR="003F351A">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982A13">
          <w:rPr>
            <w:noProof/>
            <w:webHidden/>
          </w:rPr>
          <w:t>2</w:t>
        </w:r>
        <w:r w:rsidR="003F351A">
          <w:rPr>
            <w:noProof/>
            <w:webHidden/>
          </w:rPr>
          <w:t>6</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982A13">
          <w:rPr>
            <w:noProof/>
            <w:webHidden/>
          </w:rPr>
          <w:t>27</w:t>
        </w:r>
        <w:r w:rsidR="00895B37">
          <w:rPr>
            <w:noProof/>
            <w:webHidden/>
          </w:rPr>
          <w:fldChar w:fldCharType="end"/>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3F351A">
          <w:rPr>
            <w:noProof/>
            <w:webHidden/>
          </w:rPr>
          <w:t>28</w:t>
        </w:r>
      </w:hyperlink>
    </w:p>
    <w:p w:rsidR="00895B37" w:rsidRDefault="00AE036C">
      <w:pPr>
        <w:pStyle w:val="25"/>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3F351A">
          <w:rPr>
            <w:noProof/>
            <w:webHidden/>
          </w:rPr>
          <w:t>28</w:t>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EB6D71" w:rsidRPr="00EF0CAE" w:rsidRDefault="00EB6D71" w:rsidP="00EB6D71">
      <w:pPr>
        <w:pStyle w:val="1"/>
        <w:pageBreakBefore/>
        <w:numPr>
          <w:ilvl w:val="0"/>
          <w:numId w:val="24"/>
        </w:numPr>
        <w:tabs>
          <w:tab w:val="left" w:pos="0"/>
        </w:tabs>
        <w:spacing w:before="0"/>
        <w:contextualSpacing/>
        <w:jc w:val="center"/>
        <w:rPr>
          <w:rStyle w:val="10"/>
        </w:rPr>
      </w:pPr>
      <w:bookmarkStart w:id="1" w:name="_Toc164845671"/>
      <w:r w:rsidRPr="00EB6D71">
        <w:rPr>
          <w:rStyle w:val="10"/>
          <w:rFonts w:ascii="Times New Roman" w:hAnsi="Times New Roman"/>
          <w:sz w:val="24"/>
        </w:rPr>
        <w:lastRenderedPageBreak/>
        <w:t>I. Отчёт о решении вопросов местного значения Асиновского</w:t>
      </w:r>
      <w:r w:rsidRPr="00EB6D71">
        <w:rPr>
          <w:rStyle w:val="10"/>
          <w:rFonts w:ascii="Times New Roman" w:hAnsi="Times New Roman"/>
          <w:sz w:val="24"/>
        </w:rPr>
        <w:br/>
        <w:t>городского поселения в 2025 году</w:t>
      </w:r>
      <w:bookmarkEnd w:id="1"/>
    </w:p>
    <w:p w:rsidR="00EB6D71" w:rsidRPr="00EE1C14" w:rsidRDefault="00EB6D71" w:rsidP="00EB6D71">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bookmarkStart w:id="2" w:name="_Toc164845672"/>
    </w:p>
    <w:p w:rsidR="00EB6D71" w:rsidRPr="00EF0CAE" w:rsidRDefault="00EB6D71" w:rsidP="00EB6D71">
      <w:pPr>
        <w:numPr>
          <w:ilvl w:val="1"/>
          <w:numId w:val="14"/>
        </w:numPr>
        <w:pBdr>
          <w:top w:val="none" w:sz="0" w:space="0" w:color="000000"/>
          <w:left w:val="none" w:sz="0" w:space="0" w:color="000000"/>
          <w:bottom w:val="none" w:sz="0" w:space="0" w:color="000000"/>
          <w:right w:val="none" w:sz="0" w:space="0" w:color="000000"/>
          <w:between w:val="none" w:sz="4" w:space="0" w:color="000000"/>
        </w:pBdr>
        <w:spacing w:after="60" w:line="276" w:lineRule="auto"/>
        <w:jc w:val="center"/>
        <w:outlineLvl w:val="1"/>
        <w:rPr>
          <w:rFonts w:ascii="Arial" w:eastAsia="Calibri" w:hAnsi="Arial"/>
          <w:b/>
          <w:bCs/>
          <w:i/>
          <w:iCs/>
          <w:color w:val="auto"/>
          <w:sz w:val="28"/>
          <w:szCs w:val="28"/>
        </w:rPr>
      </w:pPr>
      <w:r w:rsidRPr="00EF0CAE">
        <w:rPr>
          <w:rFonts w:eastAsia="Calibri"/>
          <w:b/>
          <w:bCs/>
          <w:i/>
          <w:iCs/>
          <w:color w:val="auto"/>
        </w:rPr>
        <w:t xml:space="preserve">1. Формирование, утверждение, исполнение бюджета поселения и контроль за исполнением данного бюджета. </w:t>
      </w:r>
    </w:p>
    <w:bookmarkEnd w:id="2"/>
    <w:p w:rsidR="00EB6D71" w:rsidRPr="00EF0CAE" w:rsidRDefault="00EB6D71" w:rsidP="00EB6D71">
      <w:pPr>
        <w:ind w:firstLine="737"/>
        <w:jc w:val="both"/>
      </w:pPr>
      <w:r w:rsidRPr="00EF0CAE">
        <w:t>Бюджет муниципального образования «Асиновское городское поселение» Асиновского района Томской области за 202</w:t>
      </w:r>
      <w:r>
        <w:t>5</w:t>
      </w:r>
      <w:r w:rsidRPr="00EF0CAE">
        <w:t xml:space="preserve"> год по доходам исполнен в сумме </w:t>
      </w:r>
      <w:r w:rsidRPr="00DD4FFE">
        <w:rPr>
          <w:b/>
          <w:bCs/>
        </w:rPr>
        <w:t>383 600,96</w:t>
      </w:r>
      <w:r w:rsidRPr="00EF0CAE">
        <w:t xml:space="preserve"> тыс. рублей (диаграмма 1), по расходам — в сумме </w:t>
      </w:r>
      <w:r w:rsidRPr="00DD4FFE">
        <w:rPr>
          <w:b/>
        </w:rPr>
        <w:t>383 982,5</w:t>
      </w:r>
      <w:r w:rsidRPr="0094142D">
        <w:t xml:space="preserve"> </w:t>
      </w:r>
      <w:r w:rsidRPr="00EF0CAE">
        <w:t>тыс. рублей (диаграмма 2).</w:t>
      </w:r>
    </w:p>
    <w:p w:rsidR="00EB6D71" w:rsidRPr="00EF0CAE" w:rsidRDefault="00EB6D71" w:rsidP="00EB6D71">
      <w:pPr>
        <w:jc w:val="center"/>
      </w:pPr>
    </w:p>
    <w:p w:rsidR="00EB6D71" w:rsidRPr="00F22C19" w:rsidRDefault="00EB6D71" w:rsidP="00EB6D71">
      <w:pPr>
        <w:ind w:left="720"/>
        <w:jc w:val="center"/>
        <w:rPr>
          <w:b/>
          <w:i/>
        </w:rPr>
      </w:pPr>
      <w:r w:rsidRPr="00F22C19">
        <w:rPr>
          <w:b/>
          <w:i/>
        </w:rPr>
        <w:t xml:space="preserve"> Доходы бюджета</w:t>
      </w:r>
    </w:p>
    <w:p w:rsidR="00EB6D71" w:rsidRPr="00EF0CAE" w:rsidRDefault="00EB6D71" w:rsidP="00EB6D71">
      <w:pPr>
        <w:ind w:firstLine="708"/>
        <w:jc w:val="both"/>
      </w:pPr>
    </w:p>
    <w:p w:rsidR="00EB6D71" w:rsidRPr="0094142D" w:rsidRDefault="00EB6D71" w:rsidP="00EB6D71">
      <w:pPr>
        <w:ind w:firstLine="709"/>
        <w:jc w:val="both"/>
      </w:pPr>
      <w:r w:rsidRPr="0094142D">
        <w:t xml:space="preserve">По итогам исполнения бюджета </w:t>
      </w:r>
      <w:r w:rsidRPr="0094142D">
        <w:rPr>
          <w:b/>
        </w:rPr>
        <w:t xml:space="preserve">муниципального образования «Асиновское городское поселение» за </w:t>
      </w:r>
      <w:r>
        <w:rPr>
          <w:b/>
        </w:rPr>
        <w:t>2025</w:t>
      </w:r>
      <w:r w:rsidRPr="0094142D">
        <w:rPr>
          <w:b/>
        </w:rPr>
        <w:t xml:space="preserve"> год </w:t>
      </w:r>
      <w:r w:rsidRPr="0094142D">
        <w:t xml:space="preserve">доходная часть составила </w:t>
      </w:r>
      <w:r w:rsidRPr="000D1E02">
        <w:rPr>
          <w:b/>
        </w:rPr>
        <w:t>383 600,</w:t>
      </w:r>
      <w:r>
        <w:rPr>
          <w:b/>
        </w:rPr>
        <w:t>96</w:t>
      </w:r>
      <w:r w:rsidRPr="0094142D">
        <w:t xml:space="preserve"> тыс. руб</w:t>
      </w:r>
      <w:r>
        <w:t>.</w:t>
      </w:r>
      <w:r w:rsidRPr="0094142D">
        <w:t xml:space="preserve"> или </w:t>
      </w:r>
      <w:r>
        <w:t>98,50</w:t>
      </w:r>
      <w:r w:rsidRPr="0094142D">
        <w:t xml:space="preserve"> % от плана </w:t>
      </w:r>
      <w:r>
        <w:rPr>
          <w:b/>
          <w:lang w:eastAsia="x-none"/>
        </w:rPr>
        <w:t>389 254,90</w:t>
      </w:r>
      <w:r w:rsidRPr="0094142D">
        <w:rPr>
          <w:lang w:eastAsia="x-none"/>
        </w:rPr>
        <w:t xml:space="preserve"> </w:t>
      </w:r>
      <w:r w:rsidRPr="0094142D">
        <w:t>тыс. руб</w:t>
      </w:r>
      <w:r>
        <w:t>.</w:t>
      </w:r>
      <w:r w:rsidRPr="0094142D">
        <w:t xml:space="preserve">, </w:t>
      </w:r>
      <w:r>
        <w:t>темп роста к 2024 году 122,30</w:t>
      </w:r>
      <w:r w:rsidRPr="0094142D">
        <w:t>в том числе:</w:t>
      </w:r>
      <w:r w:rsidRPr="004E692A">
        <w:t xml:space="preserve"> </w:t>
      </w:r>
    </w:p>
    <w:p w:rsidR="00EB6D71" w:rsidRPr="0094142D" w:rsidRDefault="00EB6D71" w:rsidP="00EB6D71">
      <w:pPr>
        <w:ind w:firstLine="709"/>
        <w:jc w:val="both"/>
      </w:pPr>
      <w:r w:rsidRPr="0094142D">
        <w:t>- налоговые и неналоговые доходы составил</w:t>
      </w:r>
      <w:r>
        <w:t>и</w:t>
      </w:r>
      <w:r w:rsidRPr="0094142D">
        <w:t xml:space="preserve"> </w:t>
      </w:r>
      <w:r>
        <w:t>100 302,50</w:t>
      </w:r>
      <w:r w:rsidRPr="0094142D">
        <w:t xml:space="preserve"> тыс. руб</w:t>
      </w:r>
      <w:r>
        <w:t>.</w:t>
      </w:r>
      <w:r w:rsidRPr="0094142D">
        <w:t xml:space="preserve"> или </w:t>
      </w:r>
      <w:r>
        <w:t>99,00</w:t>
      </w:r>
      <w:r w:rsidRPr="0094142D">
        <w:t xml:space="preserve"> % от плановых назначений </w:t>
      </w:r>
      <w:r>
        <w:t>101 314,20</w:t>
      </w:r>
      <w:r w:rsidRPr="0094142D">
        <w:rPr>
          <w:b/>
        </w:rPr>
        <w:t xml:space="preserve"> </w:t>
      </w:r>
      <w:r w:rsidRPr="0094142D">
        <w:t>тыс. руб</w:t>
      </w:r>
      <w:r>
        <w:t>., темп роста к 2024 году – 117,70 %</w:t>
      </w:r>
      <w:r w:rsidRPr="0094142D">
        <w:t>;</w:t>
      </w:r>
      <w:r w:rsidRPr="004E692A">
        <w:t xml:space="preserve"> </w:t>
      </w:r>
    </w:p>
    <w:p w:rsidR="00EB6D71" w:rsidRPr="0094142D" w:rsidRDefault="00EB6D71" w:rsidP="00EB6D71">
      <w:pPr>
        <w:ind w:firstLine="709"/>
        <w:jc w:val="both"/>
      </w:pPr>
      <w:r w:rsidRPr="0094142D">
        <w:t xml:space="preserve">- безвозмездные поступления </w:t>
      </w:r>
      <w:r>
        <w:t>283 298,40</w:t>
      </w:r>
      <w:r w:rsidRPr="0094142D">
        <w:t xml:space="preserve"> тыс. руб</w:t>
      </w:r>
      <w:r>
        <w:t>.</w:t>
      </w:r>
      <w:r w:rsidRPr="0094142D">
        <w:t xml:space="preserve"> или </w:t>
      </w:r>
      <w:r>
        <w:t>98,40</w:t>
      </w:r>
      <w:r w:rsidRPr="0094142D">
        <w:t xml:space="preserve"> % от плановых назначений </w:t>
      </w:r>
      <w:r>
        <w:t xml:space="preserve">287 940,70 </w:t>
      </w:r>
      <w:r w:rsidRPr="0094142D">
        <w:t xml:space="preserve"> тыс. руб</w:t>
      </w:r>
      <w:r>
        <w:t>. Темп роста к 2024 году – 124,10%</w:t>
      </w:r>
      <w:r w:rsidRPr="0094142D">
        <w:t>.</w:t>
      </w:r>
    </w:p>
    <w:p w:rsidR="00EB6D71" w:rsidRPr="0094142D" w:rsidRDefault="00EB6D71" w:rsidP="00EB6D71">
      <w:pPr>
        <w:ind w:firstLine="709"/>
        <w:jc w:val="both"/>
      </w:pPr>
      <w:r w:rsidRPr="0094142D">
        <w:t xml:space="preserve">Удельный вес налоговых и неналоговых доходов в общей сумме средств поступивших в бюджет муниципального образования за </w:t>
      </w:r>
      <w:r>
        <w:t>2025</w:t>
      </w:r>
      <w:r w:rsidRPr="0094142D">
        <w:t xml:space="preserve"> год составляет </w:t>
      </w:r>
      <w:r>
        <w:t xml:space="preserve">26,15 </w:t>
      </w:r>
      <w:r w:rsidRPr="0094142D">
        <w:t xml:space="preserve">%, доля безвозмездных поступлений составляет </w:t>
      </w:r>
      <w:r>
        <w:t>73,85</w:t>
      </w:r>
      <w:r w:rsidRPr="0094142D">
        <w:t xml:space="preserve"> %.</w:t>
      </w:r>
    </w:p>
    <w:p w:rsidR="00EB6D71" w:rsidRPr="0094142D" w:rsidRDefault="00EB6D71" w:rsidP="00EB6D71">
      <w:pPr>
        <w:ind w:firstLine="709"/>
        <w:jc w:val="both"/>
      </w:pPr>
      <w:r w:rsidRPr="0094142D">
        <w:t>В структуре налоговых и неналоговых доходов бюджета поселения наибольший удельный вес занимают:</w:t>
      </w:r>
    </w:p>
    <w:p w:rsidR="00EB6D71" w:rsidRPr="0094142D" w:rsidRDefault="00EB6D71" w:rsidP="00EB6D71">
      <w:pPr>
        <w:ind w:firstLine="709"/>
        <w:jc w:val="both"/>
      </w:pPr>
      <w:r w:rsidRPr="0094142D">
        <w:t xml:space="preserve">- налог на доходы физических лиц – </w:t>
      </w:r>
      <w:r>
        <w:t>49,90</w:t>
      </w:r>
      <w:r w:rsidRPr="0094142D">
        <w:t>%;</w:t>
      </w:r>
    </w:p>
    <w:p w:rsidR="00EB6D71" w:rsidRDefault="00EB6D71" w:rsidP="00EB6D71">
      <w:pPr>
        <w:ind w:firstLine="709"/>
        <w:jc w:val="both"/>
      </w:pPr>
      <w:r w:rsidRPr="0094142D">
        <w:t xml:space="preserve">- земельный налог – </w:t>
      </w:r>
      <w:r>
        <w:t>16,90</w:t>
      </w:r>
      <w:r w:rsidRPr="0094142D">
        <w:t xml:space="preserve"> %;</w:t>
      </w:r>
    </w:p>
    <w:p w:rsidR="00EB6D71" w:rsidRPr="0094142D" w:rsidRDefault="00EB6D71" w:rsidP="00EB6D71">
      <w:pPr>
        <w:ind w:firstLine="709"/>
        <w:jc w:val="both"/>
      </w:pPr>
      <w:r w:rsidRPr="0094142D">
        <w:t xml:space="preserve">- налог на имущество физических лиц – </w:t>
      </w:r>
      <w:r>
        <w:t>11,00</w:t>
      </w:r>
      <w:r w:rsidRPr="0094142D">
        <w:t xml:space="preserve"> %;</w:t>
      </w:r>
    </w:p>
    <w:p w:rsidR="00EB6D71" w:rsidRPr="0094142D" w:rsidRDefault="00EB6D71" w:rsidP="00EB6D71">
      <w:pPr>
        <w:ind w:firstLine="709"/>
        <w:jc w:val="both"/>
      </w:pPr>
      <w:r w:rsidRPr="0094142D">
        <w:t xml:space="preserve">- уплата акциза – </w:t>
      </w:r>
      <w:r>
        <w:t>8,80</w:t>
      </w:r>
      <w:r w:rsidRPr="0094142D">
        <w:t xml:space="preserve"> %;</w:t>
      </w:r>
    </w:p>
    <w:p w:rsidR="00EB6D71" w:rsidRPr="00AD2C9D" w:rsidRDefault="00EB6D71" w:rsidP="00EB6D71">
      <w:pPr>
        <w:ind w:left="709"/>
        <w:jc w:val="both"/>
      </w:pPr>
      <w:r w:rsidRPr="0094142D">
        <w:t xml:space="preserve">- </w:t>
      </w:r>
      <w:r w:rsidRPr="00AD2C9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4,50 %;</w:t>
      </w:r>
    </w:p>
    <w:p w:rsidR="00EB6D71" w:rsidRPr="00AD2C9D" w:rsidRDefault="00EB6D71" w:rsidP="00EB6D71">
      <w:pPr>
        <w:ind w:left="709"/>
        <w:jc w:val="both"/>
      </w:pPr>
      <w:r w:rsidRPr="00AD2C9D">
        <w:t>- прочие поступления от использования имущества, находящегося в собственности городских поселений</w:t>
      </w:r>
      <w:r>
        <w:t xml:space="preserve"> – 3,40%</w:t>
      </w:r>
    </w:p>
    <w:p w:rsidR="00EB6D71" w:rsidRPr="0094142D" w:rsidRDefault="00EB6D71" w:rsidP="00EB6D71">
      <w:pPr>
        <w:ind w:left="709"/>
        <w:jc w:val="both"/>
      </w:pPr>
      <w:r w:rsidRPr="0094142D">
        <w:t xml:space="preserve">- </w:t>
      </w:r>
      <w:r>
        <w:t>д</w:t>
      </w:r>
      <w:r w:rsidRPr="00AD2C9D">
        <w:t>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94142D">
        <w:t xml:space="preserve">– </w:t>
      </w:r>
      <w:r>
        <w:t>2,90</w:t>
      </w:r>
      <w:r w:rsidRPr="0094142D">
        <w:t xml:space="preserve"> %.</w:t>
      </w: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B6D71" w:rsidRDefault="00EB6D71" w:rsidP="00EF0CAE">
      <w:pPr>
        <w:contextualSpacing/>
        <w:jc w:val="right"/>
      </w:pPr>
    </w:p>
    <w:p w:rsidR="00EF0CAE" w:rsidRPr="00EF0CAE" w:rsidRDefault="00EF0CAE" w:rsidP="00EF0CAE">
      <w:pPr>
        <w:contextualSpacing/>
        <w:jc w:val="right"/>
      </w:pPr>
      <w:r w:rsidRPr="00EF0CAE">
        <w:t>Диаграмма 1</w:t>
      </w:r>
    </w:p>
    <w:p w:rsidR="00EE1C14" w:rsidRDefault="00EE1C14"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p>
    <w:p w:rsidR="00DF1281" w:rsidRDefault="00DF1281" w:rsidP="00EF0CAE">
      <w:pPr>
        <w:jc w:val="center"/>
        <w:rPr>
          <w:b/>
        </w:rPr>
      </w:pPr>
      <w:r>
        <w:rPr>
          <w:b/>
          <w:noProof/>
          <w:lang w:eastAsia="ru-RU"/>
        </w:rPr>
        <w:drawing>
          <wp:inline distT="0" distB="0" distL="0" distR="0" wp14:anchorId="4244C16D">
            <wp:extent cx="6171565" cy="37617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1565" cy="3761740"/>
                    </a:xfrm>
                    <a:prstGeom prst="rect">
                      <a:avLst/>
                    </a:prstGeom>
                    <a:noFill/>
                  </pic:spPr>
                </pic:pic>
              </a:graphicData>
            </a:graphic>
          </wp:inline>
        </w:drawing>
      </w:r>
    </w:p>
    <w:p w:rsidR="00DF1281" w:rsidRDefault="00DF1281" w:rsidP="00EF0CAE">
      <w:pPr>
        <w:jc w:val="center"/>
        <w:rPr>
          <w:b/>
        </w:rPr>
      </w:pPr>
    </w:p>
    <w:p w:rsidR="00DF1281" w:rsidRDefault="00DF1281" w:rsidP="00EF0CAE">
      <w:pPr>
        <w:jc w:val="center"/>
        <w:rPr>
          <w:b/>
        </w:rPr>
      </w:pPr>
    </w:p>
    <w:p w:rsidR="00DF1281" w:rsidRPr="00DF1281" w:rsidRDefault="00DF1281" w:rsidP="00DF1281">
      <w:pPr>
        <w:ind w:firstLine="709"/>
        <w:jc w:val="center"/>
        <w:rPr>
          <w:b/>
        </w:rPr>
      </w:pPr>
      <w:r w:rsidRPr="00DF1281">
        <w:rPr>
          <w:b/>
        </w:rPr>
        <w:t>Исполнение по налоговым доходам за 2025 год</w:t>
      </w:r>
    </w:p>
    <w:p w:rsidR="00DF1281" w:rsidRPr="00DF1281" w:rsidRDefault="00DF1281" w:rsidP="00DF1281">
      <w:pPr>
        <w:ind w:firstLine="709"/>
        <w:jc w:val="center"/>
        <w:rPr>
          <w:b/>
        </w:rPr>
      </w:pPr>
    </w:p>
    <w:p w:rsidR="00DF1281" w:rsidRPr="00DF1281" w:rsidRDefault="00DF1281" w:rsidP="00DF1281">
      <w:pPr>
        <w:ind w:firstLine="709"/>
        <w:jc w:val="right"/>
      </w:pPr>
      <w:r w:rsidRPr="00DF1281">
        <w:t>тыс. руб.</w:t>
      </w:r>
    </w:p>
    <w:tbl>
      <w:tblPr>
        <w:tblW w:w="10382" w:type="dxa"/>
        <w:tblInd w:w="96" w:type="dxa"/>
        <w:tblLayout w:type="fixed"/>
        <w:tblLook w:val="04A0" w:firstRow="1" w:lastRow="0" w:firstColumn="1" w:lastColumn="0" w:noHBand="0" w:noVBand="1"/>
      </w:tblPr>
      <w:tblGrid>
        <w:gridCol w:w="2989"/>
        <w:gridCol w:w="1276"/>
        <w:gridCol w:w="1559"/>
        <w:gridCol w:w="1559"/>
        <w:gridCol w:w="1418"/>
        <w:gridCol w:w="1581"/>
      </w:tblGrid>
      <w:tr w:rsidR="00DF1281" w:rsidRPr="00DF1281" w:rsidTr="001F60F3">
        <w:trPr>
          <w:trHeight w:val="930"/>
        </w:trPr>
        <w:tc>
          <w:tcPr>
            <w:tcW w:w="2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81" w:rsidRPr="00DF1281" w:rsidRDefault="00DF1281" w:rsidP="00DF1281">
            <w:pPr>
              <w:jc w:val="center"/>
              <w:rPr>
                <w:rFonts w:ascii="Calibri" w:hAnsi="Calibri" w:cs="Calibri"/>
                <w:sz w:val="22"/>
                <w:szCs w:val="22"/>
              </w:rPr>
            </w:pPr>
            <w:r w:rsidRPr="00DF1281">
              <w:rPr>
                <w:bCs/>
                <w:sz w:val="22"/>
                <w:szCs w:val="22"/>
              </w:rPr>
              <w:t>Наименование дохода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Годовой план, тыс. руб.</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Исполнение за 2025 г.</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 исполнения годового плана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Исполнение за 2024 г</w:t>
            </w:r>
          </w:p>
        </w:tc>
        <w:tc>
          <w:tcPr>
            <w:tcW w:w="1581" w:type="dxa"/>
            <w:tcBorders>
              <w:top w:val="single" w:sz="4" w:space="0" w:color="auto"/>
              <w:left w:val="nil"/>
              <w:bottom w:val="single" w:sz="4" w:space="0" w:color="auto"/>
              <w:right w:val="single" w:sz="4" w:space="0" w:color="auto"/>
            </w:tcBorders>
            <w:shd w:val="clear" w:color="auto" w:fill="auto"/>
            <w:hideMark/>
          </w:tcPr>
          <w:p w:rsidR="00DF1281" w:rsidRPr="00DF1281" w:rsidRDefault="00DF1281" w:rsidP="00DF1281">
            <w:pPr>
              <w:jc w:val="center"/>
              <w:rPr>
                <w:sz w:val="22"/>
                <w:szCs w:val="22"/>
              </w:rPr>
            </w:pPr>
            <w:r w:rsidRPr="00DF1281">
              <w:rPr>
                <w:sz w:val="22"/>
                <w:szCs w:val="22"/>
              </w:rPr>
              <w:t>Темп роста к соответствующему периоду прошлого года</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49 855,00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50 065,58</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100,42</w:t>
            </w:r>
          </w:p>
        </w:tc>
        <w:tc>
          <w:tcPr>
            <w:tcW w:w="1418"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46 792,20</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107,0</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Акцизы по подакцизным товарам (продукции), производимым на территории Российской Федерации</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8 592,01</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8 874,81</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103,29</w:t>
            </w:r>
          </w:p>
        </w:tc>
        <w:tc>
          <w:tcPr>
            <w:tcW w:w="1418"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8 709,12</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101,9</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10 672,00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10 998,50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103,06</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7 820,70</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140,6</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Земельный налог</w:t>
            </w:r>
          </w:p>
        </w:tc>
        <w:tc>
          <w:tcPr>
            <w:tcW w:w="1276"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16 760,00</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16 907,59</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100,88</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13 008,19</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130,0</w:t>
            </w:r>
          </w:p>
        </w:tc>
      </w:tr>
      <w:tr w:rsidR="00DF1281" w:rsidRPr="00DF1281" w:rsidTr="001F60F3">
        <w:trPr>
          <w:trHeight w:val="409"/>
        </w:trPr>
        <w:tc>
          <w:tcPr>
            <w:tcW w:w="2989" w:type="dxa"/>
            <w:tcBorders>
              <w:top w:val="nil"/>
              <w:left w:val="single" w:sz="4" w:space="0" w:color="auto"/>
              <w:bottom w:val="single" w:sz="4" w:space="0" w:color="auto"/>
              <w:right w:val="single" w:sz="4" w:space="0" w:color="auto"/>
            </w:tcBorders>
            <w:shd w:val="clear" w:color="auto" w:fill="auto"/>
            <w:hideMark/>
          </w:tcPr>
          <w:p w:rsidR="00DF1281" w:rsidRPr="00DF1281" w:rsidRDefault="00DF1281" w:rsidP="00DF1281">
            <w:pPr>
              <w:jc w:val="both"/>
              <w:rPr>
                <w:sz w:val="22"/>
                <w:szCs w:val="22"/>
              </w:rPr>
            </w:pPr>
            <w:r w:rsidRPr="00DF1281">
              <w:rPr>
                <w:sz w:val="22"/>
                <w:szCs w:val="22"/>
              </w:rPr>
              <w:t>Итого налоговых доходов</w:t>
            </w:r>
          </w:p>
        </w:tc>
        <w:tc>
          <w:tcPr>
            <w:tcW w:w="1276"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85 879,01</w:t>
            </w:r>
          </w:p>
        </w:tc>
        <w:tc>
          <w:tcPr>
            <w:tcW w:w="1559"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86 846,48</w:t>
            </w:r>
          </w:p>
        </w:tc>
        <w:tc>
          <w:tcPr>
            <w:tcW w:w="1559"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101,13</w:t>
            </w:r>
          </w:p>
        </w:tc>
        <w:tc>
          <w:tcPr>
            <w:tcW w:w="1418" w:type="dxa"/>
            <w:tcBorders>
              <w:top w:val="nil"/>
              <w:left w:val="nil"/>
              <w:bottom w:val="single" w:sz="4" w:space="0" w:color="auto"/>
              <w:right w:val="single" w:sz="4" w:space="0" w:color="auto"/>
            </w:tcBorders>
            <w:shd w:val="clear" w:color="000000" w:fill="FFFFFF"/>
            <w:vAlign w:val="bottom"/>
            <w:hideMark/>
          </w:tcPr>
          <w:p w:rsidR="00DF1281" w:rsidRPr="00DF1281" w:rsidRDefault="00DF1281" w:rsidP="00DF1281">
            <w:pPr>
              <w:jc w:val="center"/>
              <w:rPr>
                <w:sz w:val="22"/>
                <w:szCs w:val="22"/>
              </w:rPr>
            </w:pPr>
            <w:r w:rsidRPr="00DF1281">
              <w:rPr>
                <w:sz w:val="22"/>
                <w:szCs w:val="22"/>
              </w:rPr>
              <w:t>76 330,21</w:t>
            </w:r>
          </w:p>
        </w:tc>
        <w:tc>
          <w:tcPr>
            <w:tcW w:w="1581" w:type="dxa"/>
            <w:tcBorders>
              <w:top w:val="nil"/>
              <w:left w:val="nil"/>
              <w:bottom w:val="single" w:sz="4" w:space="0" w:color="auto"/>
              <w:right w:val="single" w:sz="4" w:space="0" w:color="auto"/>
            </w:tcBorders>
            <w:shd w:val="clear" w:color="auto" w:fill="auto"/>
            <w:vAlign w:val="bottom"/>
            <w:hideMark/>
          </w:tcPr>
          <w:p w:rsidR="00DF1281" w:rsidRPr="00DF1281" w:rsidRDefault="00DF1281" w:rsidP="00DF1281">
            <w:pPr>
              <w:jc w:val="center"/>
              <w:rPr>
                <w:sz w:val="22"/>
                <w:szCs w:val="22"/>
              </w:rPr>
            </w:pPr>
            <w:r w:rsidRPr="00DF1281">
              <w:rPr>
                <w:sz w:val="22"/>
                <w:szCs w:val="22"/>
              </w:rPr>
              <w:t>113,8</w:t>
            </w:r>
          </w:p>
        </w:tc>
      </w:tr>
    </w:tbl>
    <w:p w:rsidR="00DF1281" w:rsidRDefault="00DF1281" w:rsidP="00EF0CAE">
      <w:pPr>
        <w:jc w:val="center"/>
        <w:rPr>
          <w:b/>
        </w:rPr>
      </w:pPr>
    </w:p>
    <w:p w:rsidR="00EE1C14" w:rsidRDefault="00EE1C14" w:rsidP="00EF0CAE">
      <w:pPr>
        <w:jc w:val="center"/>
        <w:rPr>
          <w:b/>
        </w:rPr>
      </w:pPr>
    </w:p>
    <w:p w:rsidR="00DF1281" w:rsidRPr="00EF0CAE" w:rsidRDefault="00DF1281" w:rsidP="00EF0CAE">
      <w:pPr>
        <w:jc w:val="both"/>
        <w:rPr>
          <w:b/>
        </w:rPr>
      </w:pPr>
    </w:p>
    <w:p w:rsidR="00EF0CAE" w:rsidRDefault="00EF0CAE" w:rsidP="00EF0CAE">
      <w:pPr>
        <w:jc w:val="center"/>
        <w:rPr>
          <w:b/>
        </w:rPr>
      </w:pPr>
      <w:r w:rsidRPr="00EF0CAE">
        <w:rPr>
          <w:b/>
        </w:rPr>
        <w:t>Исполнение по неналоговым доходам за 202</w:t>
      </w:r>
      <w:r w:rsidR="008209E5">
        <w:rPr>
          <w:b/>
        </w:rPr>
        <w:t>5</w:t>
      </w:r>
      <w:r w:rsidRPr="00EF0CAE">
        <w:rPr>
          <w:b/>
        </w:rPr>
        <w:t xml:space="preserve"> год</w:t>
      </w:r>
    </w:p>
    <w:p w:rsidR="008209E5" w:rsidRDefault="008209E5" w:rsidP="00EF0CAE">
      <w:pPr>
        <w:jc w:val="center"/>
        <w:rPr>
          <w:b/>
        </w:rPr>
      </w:pPr>
    </w:p>
    <w:p w:rsidR="008209E5" w:rsidRDefault="008209E5" w:rsidP="00EF0CAE">
      <w:pPr>
        <w:jc w:val="center"/>
        <w:rPr>
          <w:b/>
        </w:rPr>
      </w:pPr>
    </w:p>
    <w:p w:rsidR="008209E5" w:rsidRDefault="008209E5" w:rsidP="00EF0CAE">
      <w:pPr>
        <w:jc w:val="center"/>
        <w:rPr>
          <w:b/>
        </w:rPr>
      </w:pPr>
    </w:p>
    <w:p w:rsidR="008209E5" w:rsidRDefault="008209E5" w:rsidP="00EF0CAE">
      <w:pPr>
        <w:jc w:val="center"/>
        <w:rPr>
          <w:b/>
        </w:rPr>
      </w:pPr>
    </w:p>
    <w:tbl>
      <w:tblPr>
        <w:tblW w:w="10360" w:type="dxa"/>
        <w:tblInd w:w="96" w:type="dxa"/>
        <w:tblLayout w:type="fixed"/>
        <w:tblLook w:val="04A0" w:firstRow="1" w:lastRow="0" w:firstColumn="1" w:lastColumn="0" w:noHBand="0" w:noVBand="1"/>
      </w:tblPr>
      <w:tblGrid>
        <w:gridCol w:w="4832"/>
        <w:gridCol w:w="1134"/>
        <w:gridCol w:w="1134"/>
        <w:gridCol w:w="850"/>
        <w:gridCol w:w="993"/>
        <w:gridCol w:w="1417"/>
      </w:tblGrid>
      <w:tr w:rsidR="008209E5" w:rsidRPr="008209E5" w:rsidTr="001F60F3">
        <w:trPr>
          <w:trHeight w:val="273"/>
        </w:trPr>
        <w:tc>
          <w:tcPr>
            <w:tcW w:w="4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Наименование дохода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Годовой план,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Исполнение за 2025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 исполнения годового плана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Исполнение за 2024 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09E5" w:rsidRPr="008209E5" w:rsidRDefault="008209E5" w:rsidP="008209E5">
            <w:pPr>
              <w:jc w:val="center"/>
              <w:rPr>
                <w:sz w:val="22"/>
                <w:szCs w:val="22"/>
              </w:rPr>
            </w:pPr>
            <w:r w:rsidRPr="008209E5">
              <w:rPr>
                <w:sz w:val="22"/>
                <w:szCs w:val="22"/>
              </w:rPr>
              <w:t>Темп роста к соответствующему периоду прошлого года</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5 851,00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4 554,10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77,80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3 606,30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126,30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119,00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Плата по соглашениям об установлении сервитута</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0,00 </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63,90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rPr>
                <w:sz w:val="22"/>
                <w:szCs w:val="22"/>
              </w:rPr>
            </w:pPr>
            <w:r w:rsidRPr="008209E5">
              <w:rPr>
                <w:sz w:val="22"/>
                <w:szCs w:val="22"/>
              </w:rPr>
              <w:t>Прочие поступления от использования имущества, находящегося в собственности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3 800,00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3 384,00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89,10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3 244,30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104,30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Прочие доходы от компенсации затрат бюджетов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6,30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2 850,00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2 866,10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100,60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701,60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408,50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500,00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342,60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68,50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433,50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79,00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760,20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828,40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109,00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483,50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171,30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240,00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241,80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100,80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 xml:space="preserve">Платежи в целях возмещения убытков, причиненных уклонением от заключения с </w:t>
            </w:r>
            <w:r w:rsidRPr="008209E5">
              <w:rPr>
                <w:sz w:val="22"/>
                <w:szCs w:val="22"/>
              </w:rPr>
              <w:lastRenderedPageBreak/>
              <w:t>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lastRenderedPageBreak/>
              <w:t>100,00</w:t>
            </w:r>
          </w:p>
        </w:tc>
        <w:tc>
          <w:tcPr>
            <w:tcW w:w="1134"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18,70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lastRenderedPageBreak/>
              <w:t>Невыясненные поступления, зачисляемые в бюджеты городских поселений</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0,00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0,00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 </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-1,50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0,00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Прочие неналоговые доходы бюджетов городских поселений</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880,00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896,70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101,90</w:t>
            </w:r>
          </w:p>
        </w:tc>
        <w:tc>
          <w:tcPr>
            <w:tcW w:w="993"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64,30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1 395,40</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sz w:val="22"/>
                <w:szCs w:val="22"/>
              </w:rPr>
            </w:pPr>
            <w:r w:rsidRPr="008209E5">
              <w:rPr>
                <w:sz w:val="22"/>
                <w:szCs w:val="22"/>
              </w:rPr>
              <w:t>Инициативные платежи, зачисляемые в бюджеты городских поселений (реализация инициативного проекта "Благоустройство детской площадки в микрорайоне "Перевалка" города Асино Томской области"</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335,00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335,00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100,00</w:t>
            </w:r>
          </w:p>
        </w:tc>
        <w:tc>
          <w:tcPr>
            <w:tcW w:w="993"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sz w:val="22"/>
                <w:szCs w:val="22"/>
              </w:rPr>
            </w:pPr>
            <w:r w:rsidRPr="008209E5">
              <w:rPr>
                <w:sz w:val="22"/>
                <w:szCs w:val="22"/>
              </w:rPr>
              <w:t>315,00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sz w:val="22"/>
                <w:szCs w:val="22"/>
              </w:rPr>
            </w:pPr>
            <w:r w:rsidRPr="008209E5">
              <w:rPr>
                <w:sz w:val="22"/>
                <w:szCs w:val="22"/>
              </w:rPr>
              <w:t>106,3 </w:t>
            </w:r>
          </w:p>
        </w:tc>
      </w:tr>
      <w:tr w:rsidR="008209E5" w:rsidRPr="008209E5" w:rsidTr="001F60F3">
        <w:trPr>
          <w:trHeight w:val="409"/>
        </w:trPr>
        <w:tc>
          <w:tcPr>
            <w:tcW w:w="4832" w:type="dxa"/>
            <w:tcBorders>
              <w:top w:val="nil"/>
              <w:left w:val="single" w:sz="4" w:space="0" w:color="auto"/>
              <w:bottom w:val="single" w:sz="4" w:space="0" w:color="auto"/>
              <w:right w:val="single" w:sz="4" w:space="0" w:color="auto"/>
            </w:tcBorders>
            <w:shd w:val="clear" w:color="auto" w:fill="auto"/>
            <w:hideMark/>
          </w:tcPr>
          <w:p w:rsidR="008209E5" w:rsidRPr="008209E5" w:rsidRDefault="008209E5" w:rsidP="008209E5">
            <w:pPr>
              <w:jc w:val="both"/>
              <w:rPr>
                <w:b/>
                <w:sz w:val="22"/>
                <w:szCs w:val="22"/>
              </w:rPr>
            </w:pPr>
            <w:r w:rsidRPr="008209E5">
              <w:rPr>
                <w:b/>
                <w:sz w:val="22"/>
                <w:szCs w:val="22"/>
              </w:rPr>
              <w:t>Итого неналоговых доходов</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15 435,20</w:t>
            </w:r>
          </w:p>
        </w:tc>
        <w:tc>
          <w:tcPr>
            <w:tcW w:w="1134"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13 456,10</w:t>
            </w:r>
          </w:p>
        </w:tc>
        <w:tc>
          <w:tcPr>
            <w:tcW w:w="850"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b/>
                <w:sz w:val="22"/>
                <w:szCs w:val="22"/>
              </w:rPr>
            </w:pPr>
            <w:r w:rsidRPr="008209E5">
              <w:rPr>
                <w:b/>
                <w:sz w:val="22"/>
                <w:szCs w:val="22"/>
              </w:rPr>
              <w:t>87,20</w:t>
            </w:r>
          </w:p>
        </w:tc>
        <w:tc>
          <w:tcPr>
            <w:tcW w:w="993" w:type="dxa"/>
            <w:tcBorders>
              <w:top w:val="nil"/>
              <w:left w:val="nil"/>
              <w:bottom w:val="single" w:sz="4" w:space="0" w:color="auto"/>
              <w:right w:val="single" w:sz="4" w:space="0" w:color="auto"/>
            </w:tcBorders>
            <w:shd w:val="clear" w:color="000000" w:fill="FFFFFF"/>
            <w:vAlign w:val="bottom"/>
            <w:hideMark/>
          </w:tcPr>
          <w:p w:rsidR="008209E5" w:rsidRPr="008209E5" w:rsidRDefault="008209E5" w:rsidP="008209E5">
            <w:pPr>
              <w:jc w:val="center"/>
              <w:rPr>
                <w:b/>
                <w:sz w:val="22"/>
                <w:szCs w:val="22"/>
              </w:rPr>
            </w:pPr>
            <w:r w:rsidRPr="008209E5">
              <w:rPr>
                <w:b/>
                <w:sz w:val="22"/>
                <w:szCs w:val="22"/>
              </w:rPr>
              <w:t>8 911,70</w:t>
            </w:r>
          </w:p>
        </w:tc>
        <w:tc>
          <w:tcPr>
            <w:tcW w:w="1417" w:type="dxa"/>
            <w:tcBorders>
              <w:top w:val="nil"/>
              <w:left w:val="nil"/>
              <w:bottom w:val="single" w:sz="4" w:space="0" w:color="auto"/>
              <w:right w:val="single" w:sz="4" w:space="0" w:color="auto"/>
            </w:tcBorders>
            <w:shd w:val="clear" w:color="auto" w:fill="auto"/>
            <w:vAlign w:val="bottom"/>
            <w:hideMark/>
          </w:tcPr>
          <w:p w:rsidR="008209E5" w:rsidRPr="008209E5" w:rsidRDefault="008209E5" w:rsidP="008209E5">
            <w:pPr>
              <w:jc w:val="center"/>
              <w:rPr>
                <w:b/>
                <w:sz w:val="22"/>
                <w:szCs w:val="22"/>
              </w:rPr>
            </w:pPr>
            <w:r w:rsidRPr="008209E5">
              <w:rPr>
                <w:b/>
                <w:sz w:val="22"/>
                <w:szCs w:val="22"/>
              </w:rPr>
              <w:t>151,00</w:t>
            </w:r>
          </w:p>
        </w:tc>
      </w:tr>
    </w:tbl>
    <w:p w:rsidR="008209E5" w:rsidRDefault="008209E5" w:rsidP="00EF0CAE">
      <w:pPr>
        <w:jc w:val="center"/>
        <w:rPr>
          <w:b/>
        </w:rPr>
      </w:pPr>
    </w:p>
    <w:p w:rsidR="008209E5" w:rsidRDefault="008209E5" w:rsidP="00EF0CAE">
      <w:pPr>
        <w:jc w:val="center"/>
        <w:rPr>
          <w:b/>
        </w:rPr>
      </w:pPr>
    </w:p>
    <w:p w:rsidR="00EF0CAE" w:rsidRPr="00EF0CAE" w:rsidRDefault="005533ED" w:rsidP="001E7BE7">
      <w:pPr>
        <w:pBdr>
          <w:top w:val="none" w:sz="0" w:space="0" w:color="000000"/>
          <w:left w:val="none" w:sz="0" w:space="0" w:color="000000"/>
          <w:bottom w:val="none" w:sz="0" w:space="0" w:color="000000"/>
          <w:right w:val="none" w:sz="0" w:space="0" w:color="000000"/>
          <w:between w:val="none" w:sz="4" w:space="0" w:color="000000"/>
        </w:pBdr>
        <w:spacing w:before="240" w:after="60" w:line="276" w:lineRule="auto"/>
        <w:jc w:val="center"/>
        <w:outlineLvl w:val="1"/>
        <w:rPr>
          <w:rFonts w:eastAsia="Calibri"/>
          <w:bCs/>
          <w:i/>
          <w:iCs/>
          <w:color w:val="auto"/>
        </w:rPr>
      </w:pPr>
      <w:bookmarkStart w:id="3" w:name="_Toc164845673"/>
      <w:r>
        <w:rPr>
          <w:rFonts w:eastAsia="Calibri"/>
          <w:b/>
          <w:bCs/>
          <w:i/>
          <w:iCs/>
          <w:color w:val="auto"/>
        </w:rPr>
        <w:t>2</w:t>
      </w:r>
      <w:r w:rsidR="00EE1C14">
        <w:rPr>
          <w:rFonts w:eastAsia="Calibri"/>
          <w:b/>
          <w:bCs/>
          <w:i/>
          <w:iCs/>
          <w:color w:val="auto"/>
        </w:rPr>
        <w:t xml:space="preserve">. </w:t>
      </w:r>
      <w:r w:rsidR="00EF0CAE" w:rsidRPr="00EF0CAE">
        <w:rPr>
          <w:rFonts w:eastAsia="Calibri"/>
          <w:b/>
          <w:bCs/>
          <w:i/>
          <w:iCs/>
          <w:color w:val="auto"/>
        </w:rPr>
        <w:t>Расходы бюджета</w:t>
      </w:r>
      <w:bookmarkEnd w:id="3"/>
    </w:p>
    <w:p w:rsidR="008209E5" w:rsidRDefault="008209E5" w:rsidP="008209E5">
      <w:pPr>
        <w:ind w:firstLine="709"/>
        <w:jc w:val="both"/>
      </w:pPr>
      <w:r w:rsidRPr="0094142D">
        <w:t xml:space="preserve">По итогам исполнения бюджета </w:t>
      </w:r>
      <w:r w:rsidRPr="0094142D">
        <w:rPr>
          <w:b/>
        </w:rPr>
        <w:t xml:space="preserve">муниципального образования «Асиновское городское поселение» за </w:t>
      </w:r>
      <w:r>
        <w:rPr>
          <w:b/>
        </w:rPr>
        <w:t>2025</w:t>
      </w:r>
      <w:r w:rsidRPr="0094142D">
        <w:rPr>
          <w:b/>
        </w:rPr>
        <w:t xml:space="preserve"> год </w:t>
      </w:r>
      <w:r>
        <w:t>расходная</w:t>
      </w:r>
      <w:r w:rsidRPr="0094142D">
        <w:t xml:space="preserve"> часть составила </w:t>
      </w:r>
      <w:r>
        <w:t>383 982,5</w:t>
      </w:r>
      <w:r w:rsidRPr="0094142D">
        <w:t xml:space="preserve"> тыс. рублей или </w:t>
      </w:r>
      <w:r>
        <w:t>97,5</w:t>
      </w:r>
      <w:r w:rsidRPr="0094142D">
        <w:t xml:space="preserve"> % от плана </w:t>
      </w:r>
      <w:r>
        <w:rPr>
          <w:lang w:eastAsia="x-none"/>
        </w:rPr>
        <w:t>393 754,9</w:t>
      </w:r>
      <w:r w:rsidRPr="0094142D">
        <w:rPr>
          <w:lang w:eastAsia="x-none"/>
        </w:rPr>
        <w:t xml:space="preserve"> </w:t>
      </w:r>
      <w:r w:rsidRPr="0094142D">
        <w:t>тыс. рублей</w:t>
      </w:r>
      <w:r>
        <w:t>. Темп роста к 2024 году составил 121,5%</w:t>
      </w:r>
    </w:p>
    <w:p w:rsidR="008209E5" w:rsidRPr="0094142D" w:rsidRDefault="008209E5" w:rsidP="008209E5">
      <w:pPr>
        <w:ind w:firstLine="709"/>
        <w:jc w:val="both"/>
      </w:pPr>
    </w:p>
    <w:p w:rsidR="008209E5" w:rsidRPr="0094142D" w:rsidRDefault="008209E5" w:rsidP="008209E5">
      <w:pPr>
        <w:ind w:firstLine="709"/>
        <w:jc w:val="both"/>
      </w:pPr>
      <w:r w:rsidRPr="0094142D">
        <w:rPr>
          <w:b/>
        </w:rPr>
        <w:t xml:space="preserve">Структура расходов бюджета за </w:t>
      </w:r>
      <w:r>
        <w:rPr>
          <w:b/>
        </w:rPr>
        <w:t>2025</w:t>
      </w:r>
      <w:r w:rsidRPr="0094142D">
        <w:rPr>
          <w:b/>
        </w:rPr>
        <w:t xml:space="preserve"> год характеризуется следующими показателями</w:t>
      </w:r>
      <w:r w:rsidRPr="0094142D">
        <w:t xml:space="preserve">: </w:t>
      </w:r>
    </w:p>
    <w:p w:rsidR="008209E5" w:rsidRPr="0094142D" w:rsidRDefault="008209E5" w:rsidP="008209E5">
      <w:pPr>
        <w:ind w:firstLine="709"/>
        <w:jc w:val="right"/>
      </w:pPr>
      <w:r w:rsidRPr="0094142D">
        <w:t xml:space="preserve"> (тыс. руб.)</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1134"/>
        <w:gridCol w:w="992"/>
        <w:gridCol w:w="1276"/>
        <w:gridCol w:w="993"/>
        <w:gridCol w:w="1134"/>
        <w:gridCol w:w="850"/>
        <w:gridCol w:w="992"/>
      </w:tblGrid>
      <w:tr w:rsidR="008209E5" w:rsidRPr="0094142D" w:rsidTr="001F60F3">
        <w:trPr>
          <w:trHeight w:val="1711"/>
        </w:trPr>
        <w:tc>
          <w:tcPr>
            <w:tcW w:w="1985" w:type="dxa"/>
            <w:shd w:val="clear" w:color="auto" w:fill="auto"/>
            <w:vAlign w:val="center"/>
            <w:hideMark/>
          </w:tcPr>
          <w:p w:rsidR="008209E5" w:rsidRPr="0094142D" w:rsidRDefault="008209E5" w:rsidP="001F60F3">
            <w:pPr>
              <w:jc w:val="center"/>
              <w:rPr>
                <w:bCs/>
                <w:sz w:val="20"/>
                <w:szCs w:val="20"/>
              </w:rPr>
            </w:pPr>
            <w:r w:rsidRPr="0094142D">
              <w:rPr>
                <w:bCs/>
                <w:sz w:val="20"/>
                <w:szCs w:val="20"/>
              </w:rPr>
              <w:t>Наименование расхода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КФСР</w:t>
            </w:r>
          </w:p>
        </w:tc>
        <w:tc>
          <w:tcPr>
            <w:tcW w:w="1134" w:type="dxa"/>
            <w:shd w:val="clear" w:color="auto" w:fill="auto"/>
            <w:vAlign w:val="center"/>
            <w:hideMark/>
          </w:tcPr>
          <w:p w:rsidR="008209E5" w:rsidRPr="00260473" w:rsidRDefault="008209E5" w:rsidP="001F60F3">
            <w:pPr>
              <w:jc w:val="center"/>
              <w:rPr>
                <w:sz w:val="20"/>
                <w:szCs w:val="20"/>
              </w:rPr>
            </w:pPr>
            <w:r>
              <w:rPr>
                <w:sz w:val="20"/>
                <w:szCs w:val="20"/>
              </w:rPr>
              <w:t>Утверждено Решением от 27.12.2024 № 102</w:t>
            </w:r>
          </w:p>
        </w:tc>
        <w:tc>
          <w:tcPr>
            <w:tcW w:w="992"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Удельный вес, %</w:t>
            </w:r>
          </w:p>
        </w:tc>
        <w:tc>
          <w:tcPr>
            <w:tcW w:w="1276"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Утверждено (</w:t>
            </w:r>
            <w:r>
              <w:rPr>
                <w:bCs/>
                <w:sz w:val="20"/>
                <w:szCs w:val="20"/>
              </w:rPr>
              <w:t xml:space="preserve">на 31.12.2025 </w:t>
            </w:r>
            <w:r w:rsidRPr="0094142D">
              <w:rPr>
                <w:bCs/>
                <w:sz w:val="20"/>
                <w:szCs w:val="20"/>
              </w:rPr>
              <w:t xml:space="preserve">в </w:t>
            </w:r>
            <w:r>
              <w:rPr>
                <w:bCs/>
                <w:sz w:val="20"/>
                <w:szCs w:val="20"/>
              </w:rPr>
              <w:t>соответствии со сводной бюджетной росписью</w:t>
            </w:r>
            <w:r w:rsidRPr="0094142D">
              <w:rPr>
                <w:sz w:val="20"/>
                <w:szCs w:val="20"/>
              </w:rPr>
              <w:t>)</w:t>
            </w:r>
          </w:p>
        </w:tc>
        <w:tc>
          <w:tcPr>
            <w:tcW w:w="993"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Удельный вес, %</w:t>
            </w:r>
          </w:p>
        </w:tc>
        <w:tc>
          <w:tcPr>
            <w:tcW w:w="1134"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Исполнение</w:t>
            </w:r>
            <w:r>
              <w:rPr>
                <w:bCs/>
                <w:sz w:val="20"/>
                <w:szCs w:val="20"/>
              </w:rPr>
              <w:t xml:space="preserve"> 2025 год</w:t>
            </w:r>
          </w:p>
        </w:tc>
        <w:tc>
          <w:tcPr>
            <w:tcW w:w="850" w:type="dxa"/>
            <w:shd w:val="clear" w:color="auto" w:fill="auto"/>
            <w:vAlign w:val="center"/>
            <w:hideMark/>
          </w:tcPr>
          <w:p w:rsidR="008209E5" w:rsidRPr="0094142D" w:rsidRDefault="008209E5" w:rsidP="001F60F3">
            <w:pPr>
              <w:ind w:left="-108" w:right="-108"/>
              <w:jc w:val="center"/>
              <w:rPr>
                <w:bCs/>
                <w:sz w:val="20"/>
                <w:szCs w:val="20"/>
              </w:rPr>
            </w:pPr>
            <w:r w:rsidRPr="0094142D">
              <w:rPr>
                <w:bCs/>
                <w:sz w:val="20"/>
                <w:szCs w:val="20"/>
              </w:rPr>
              <w:t xml:space="preserve">% </w:t>
            </w:r>
            <w:proofErr w:type="spellStart"/>
            <w:r w:rsidRPr="0094142D">
              <w:rPr>
                <w:bCs/>
                <w:sz w:val="20"/>
                <w:szCs w:val="20"/>
              </w:rPr>
              <w:t>исполне</w:t>
            </w:r>
            <w:proofErr w:type="spellEnd"/>
            <w:r w:rsidRPr="0094142D">
              <w:rPr>
                <w:bCs/>
                <w:sz w:val="20"/>
                <w:szCs w:val="20"/>
              </w:rPr>
              <w:t xml:space="preserve"> </w:t>
            </w:r>
            <w:proofErr w:type="spellStart"/>
            <w:r w:rsidRPr="0094142D">
              <w:rPr>
                <w:bCs/>
                <w:sz w:val="20"/>
                <w:szCs w:val="20"/>
              </w:rPr>
              <w:t>ния</w:t>
            </w:r>
            <w:proofErr w:type="spellEnd"/>
            <w:r>
              <w:rPr>
                <w:bCs/>
                <w:sz w:val="20"/>
                <w:szCs w:val="20"/>
              </w:rPr>
              <w:t xml:space="preserve"> 2025 года</w:t>
            </w:r>
          </w:p>
        </w:tc>
        <w:tc>
          <w:tcPr>
            <w:tcW w:w="992" w:type="dxa"/>
            <w:shd w:val="clear" w:color="auto" w:fill="auto"/>
            <w:vAlign w:val="center"/>
            <w:hideMark/>
          </w:tcPr>
          <w:p w:rsidR="008209E5" w:rsidRPr="0094142D" w:rsidRDefault="008209E5" w:rsidP="001F60F3">
            <w:pPr>
              <w:ind w:left="-108" w:right="-107"/>
              <w:jc w:val="center"/>
              <w:rPr>
                <w:bCs/>
                <w:sz w:val="20"/>
                <w:szCs w:val="20"/>
              </w:rPr>
            </w:pPr>
            <w:r w:rsidRPr="0094142D">
              <w:rPr>
                <w:sz w:val="20"/>
                <w:szCs w:val="20"/>
              </w:rPr>
              <w:t xml:space="preserve">Удельный вес исполнения, % </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Общегосударственные вопросы</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0100</w:t>
            </w:r>
          </w:p>
        </w:tc>
        <w:tc>
          <w:tcPr>
            <w:tcW w:w="1134" w:type="dxa"/>
            <w:shd w:val="clear" w:color="auto" w:fill="auto"/>
            <w:vAlign w:val="center"/>
            <w:hideMark/>
          </w:tcPr>
          <w:p w:rsidR="008209E5" w:rsidRDefault="008209E5" w:rsidP="001F60F3">
            <w:pPr>
              <w:jc w:val="right"/>
              <w:rPr>
                <w:sz w:val="20"/>
                <w:szCs w:val="20"/>
              </w:rPr>
            </w:pPr>
            <w:r>
              <w:rPr>
                <w:sz w:val="20"/>
                <w:szCs w:val="20"/>
              </w:rPr>
              <w:t>28 383,8</w:t>
            </w:r>
          </w:p>
        </w:tc>
        <w:tc>
          <w:tcPr>
            <w:tcW w:w="992" w:type="dxa"/>
            <w:shd w:val="clear" w:color="auto" w:fill="auto"/>
            <w:vAlign w:val="center"/>
            <w:hideMark/>
          </w:tcPr>
          <w:p w:rsidR="008209E5" w:rsidRDefault="008209E5" w:rsidP="001F60F3">
            <w:pPr>
              <w:jc w:val="right"/>
              <w:rPr>
                <w:sz w:val="20"/>
                <w:szCs w:val="20"/>
              </w:rPr>
            </w:pPr>
            <w:r>
              <w:rPr>
                <w:sz w:val="20"/>
                <w:szCs w:val="20"/>
              </w:rPr>
              <w:t>24,6</w:t>
            </w:r>
          </w:p>
        </w:tc>
        <w:tc>
          <w:tcPr>
            <w:tcW w:w="1276" w:type="dxa"/>
            <w:shd w:val="clear" w:color="auto" w:fill="auto"/>
            <w:vAlign w:val="center"/>
          </w:tcPr>
          <w:p w:rsidR="008209E5" w:rsidRDefault="008209E5" w:rsidP="001F60F3">
            <w:pPr>
              <w:jc w:val="right"/>
              <w:rPr>
                <w:sz w:val="20"/>
                <w:szCs w:val="20"/>
              </w:rPr>
            </w:pPr>
            <w:r>
              <w:rPr>
                <w:sz w:val="20"/>
                <w:szCs w:val="20"/>
              </w:rPr>
              <w:t>37 336,6</w:t>
            </w:r>
          </w:p>
        </w:tc>
        <w:tc>
          <w:tcPr>
            <w:tcW w:w="993" w:type="dxa"/>
            <w:shd w:val="clear" w:color="auto" w:fill="auto"/>
            <w:vAlign w:val="center"/>
          </w:tcPr>
          <w:p w:rsidR="008209E5" w:rsidRDefault="008209E5" w:rsidP="001F60F3">
            <w:pPr>
              <w:jc w:val="right"/>
              <w:rPr>
                <w:sz w:val="20"/>
                <w:szCs w:val="20"/>
              </w:rPr>
            </w:pPr>
            <w:r>
              <w:rPr>
                <w:sz w:val="20"/>
                <w:szCs w:val="20"/>
              </w:rPr>
              <w:t>9,5</w:t>
            </w:r>
          </w:p>
        </w:tc>
        <w:tc>
          <w:tcPr>
            <w:tcW w:w="1134" w:type="dxa"/>
            <w:shd w:val="clear" w:color="auto" w:fill="auto"/>
            <w:vAlign w:val="center"/>
          </w:tcPr>
          <w:p w:rsidR="008209E5" w:rsidRDefault="008209E5" w:rsidP="001F60F3">
            <w:pPr>
              <w:jc w:val="right"/>
              <w:rPr>
                <w:sz w:val="20"/>
                <w:szCs w:val="20"/>
              </w:rPr>
            </w:pPr>
            <w:r>
              <w:rPr>
                <w:sz w:val="20"/>
                <w:szCs w:val="20"/>
              </w:rPr>
              <w:t>35 588,3</w:t>
            </w:r>
          </w:p>
        </w:tc>
        <w:tc>
          <w:tcPr>
            <w:tcW w:w="850" w:type="dxa"/>
            <w:shd w:val="clear" w:color="auto" w:fill="auto"/>
            <w:vAlign w:val="center"/>
          </w:tcPr>
          <w:p w:rsidR="008209E5" w:rsidRDefault="008209E5" w:rsidP="001F60F3">
            <w:pPr>
              <w:jc w:val="right"/>
              <w:rPr>
                <w:sz w:val="20"/>
                <w:szCs w:val="20"/>
              </w:rPr>
            </w:pPr>
            <w:r>
              <w:rPr>
                <w:sz w:val="20"/>
                <w:szCs w:val="20"/>
              </w:rPr>
              <w:t>95,3</w:t>
            </w:r>
          </w:p>
        </w:tc>
        <w:tc>
          <w:tcPr>
            <w:tcW w:w="992" w:type="dxa"/>
            <w:shd w:val="clear" w:color="auto" w:fill="auto"/>
            <w:vAlign w:val="center"/>
            <w:hideMark/>
          </w:tcPr>
          <w:p w:rsidR="008209E5" w:rsidRDefault="008209E5" w:rsidP="001F60F3">
            <w:pPr>
              <w:jc w:val="right"/>
              <w:rPr>
                <w:sz w:val="20"/>
                <w:szCs w:val="20"/>
              </w:rPr>
            </w:pPr>
            <w:r>
              <w:rPr>
                <w:sz w:val="20"/>
                <w:szCs w:val="20"/>
              </w:rPr>
              <w:t>9,3</w:t>
            </w:r>
          </w:p>
        </w:tc>
      </w:tr>
      <w:tr w:rsidR="008209E5" w:rsidRPr="0094142D" w:rsidTr="001F60F3">
        <w:trPr>
          <w:trHeight w:val="54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Национальная безопасность и правоохранительная деятельность</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0300</w:t>
            </w:r>
          </w:p>
        </w:tc>
        <w:tc>
          <w:tcPr>
            <w:tcW w:w="1134" w:type="dxa"/>
            <w:shd w:val="clear" w:color="auto" w:fill="auto"/>
            <w:vAlign w:val="center"/>
            <w:hideMark/>
          </w:tcPr>
          <w:p w:rsidR="008209E5" w:rsidRDefault="008209E5" w:rsidP="001F60F3">
            <w:pPr>
              <w:jc w:val="right"/>
              <w:rPr>
                <w:sz w:val="20"/>
                <w:szCs w:val="20"/>
              </w:rPr>
            </w:pPr>
            <w:r>
              <w:rPr>
                <w:sz w:val="20"/>
                <w:szCs w:val="20"/>
              </w:rPr>
              <w:t>330,0</w:t>
            </w:r>
          </w:p>
        </w:tc>
        <w:tc>
          <w:tcPr>
            <w:tcW w:w="992" w:type="dxa"/>
            <w:shd w:val="clear" w:color="auto" w:fill="auto"/>
            <w:vAlign w:val="center"/>
            <w:hideMark/>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1 729,6</w:t>
            </w:r>
          </w:p>
        </w:tc>
        <w:tc>
          <w:tcPr>
            <w:tcW w:w="993" w:type="dxa"/>
            <w:shd w:val="clear" w:color="auto" w:fill="auto"/>
            <w:vAlign w:val="center"/>
          </w:tcPr>
          <w:p w:rsidR="008209E5" w:rsidRDefault="008209E5" w:rsidP="001F60F3">
            <w:pPr>
              <w:jc w:val="right"/>
              <w:rPr>
                <w:sz w:val="20"/>
                <w:szCs w:val="20"/>
              </w:rPr>
            </w:pPr>
            <w:r>
              <w:rPr>
                <w:sz w:val="20"/>
                <w:szCs w:val="20"/>
              </w:rPr>
              <w:t>0,4</w:t>
            </w:r>
          </w:p>
        </w:tc>
        <w:tc>
          <w:tcPr>
            <w:tcW w:w="1134" w:type="dxa"/>
            <w:shd w:val="clear" w:color="auto" w:fill="auto"/>
            <w:vAlign w:val="center"/>
          </w:tcPr>
          <w:p w:rsidR="008209E5" w:rsidRDefault="008209E5" w:rsidP="001F60F3">
            <w:pPr>
              <w:jc w:val="right"/>
              <w:rPr>
                <w:sz w:val="20"/>
                <w:szCs w:val="20"/>
              </w:rPr>
            </w:pPr>
            <w:r>
              <w:rPr>
                <w:sz w:val="20"/>
                <w:szCs w:val="20"/>
              </w:rPr>
              <w:t>1 729,6</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0,5</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Национальная экономика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0400</w:t>
            </w:r>
          </w:p>
        </w:tc>
        <w:tc>
          <w:tcPr>
            <w:tcW w:w="1134" w:type="dxa"/>
            <w:shd w:val="clear" w:color="auto" w:fill="auto"/>
            <w:vAlign w:val="center"/>
            <w:hideMark/>
          </w:tcPr>
          <w:p w:rsidR="008209E5" w:rsidRDefault="008209E5" w:rsidP="001F60F3">
            <w:pPr>
              <w:jc w:val="right"/>
              <w:rPr>
                <w:sz w:val="20"/>
                <w:szCs w:val="20"/>
              </w:rPr>
            </w:pPr>
            <w:r>
              <w:rPr>
                <w:sz w:val="20"/>
                <w:szCs w:val="20"/>
              </w:rPr>
              <w:t>47 453,6</w:t>
            </w:r>
          </w:p>
        </w:tc>
        <w:tc>
          <w:tcPr>
            <w:tcW w:w="992" w:type="dxa"/>
            <w:shd w:val="clear" w:color="auto" w:fill="auto"/>
            <w:vAlign w:val="center"/>
          </w:tcPr>
          <w:p w:rsidR="008209E5" w:rsidRDefault="008209E5" w:rsidP="001F60F3">
            <w:pPr>
              <w:jc w:val="right"/>
              <w:rPr>
                <w:sz w:val="20"/>
                <w:szCs w:val="20"/>
              </w:rPr>
            </w:pPr>
            <w:r>
              <w:rPr>
                <w:sz w:val="20"/>
                <w:szCs w:val="20"/>
              </w:rPr>
              <w:t>41,1</w:t>
            </w:r>
          </w:p>
        </w:tc>
        <w:tc>
          <w:tcPr>
            <w:tcW w:w="1276" w:type="dxa"/>
            <w:shd w:val="clear" w:color="auto" w:fill="auto"/>
            <w:vAlign w:val="center"/>
          </w:tcPr>
          <w:p w:rsidR="008209E5" w:rsidRDefault="008209E5" w:rsidP="001F60F3">
            <w:pPr>
              <w:jc w:val="right"/>
              <w:rPr>
                <w:sz w:val="20"/>
                <w:szCs w:val="20"/>
              </w:rPr>
            </w:pPr>
            <w:r>
              <w:rPr>
                <w:sz w:val="20"/>
                <w:szCs w:val="20"/>
              </w:rPr>
              <w:t>116 272,7</w:t>
            </w:r>
          </w:p>
        </w:tc>
        <w:tc>
          <w:tcPr>
            <w:tcW w:w="993" w:type="dxa"/>
            <w:shd w:val="clear" w:color="auto" w:fill="auto"/>
            <w:vAlign w:val="center"/>
          </w:tcPr>
          <w:p w:rsidR="008209E5" w:rsidRDefault="008209E5" w:rsidP="001F60F3">
            <w:pPr>
              <w:jc w:val="right"/>
              <w:rPr>
                <w:sz w:val="20"/>
                <w:szCs w:val="20"/>
              </w:rPr>
            </w:pPr>
            <w:r>
              <w:rPr>
                <w:sz w:val="20"/>
                <w:szCs w:val="20"/>
              </w:rPr>
              <w:t>29,5</w:t>
            </w:r>
          </w:p>
        </w:tc>
        <w:tc>
          <w:tcPr>
            <w:tcW w:w="1134" w:type="dxa"/>
            <w:shd w:val="clear" w:color="auto" w:fill="auto"/>
            <w:vAlign w:val="center"/>
          </w:tcPr>
          <w:p w:rsidR="008209E5" w:rsidRDefault="008209E5" w:rsidP="001F60F3">
            <w:pPr>
              <w:jc w:val="right"/>
              <w:rPr>
                <w:sz w:val="20"/>
                <w:szCs w:val="20"/>
              </w:rPr>
            </w:pPr>
            <w:r>
              <w:rPr>
                <w:sz w:val="20"/>
                <w:szCs w:val="20"/>
              </w:rPr>
              <w:t>116 272,7</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30,3</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Жилищно-коммунальное хозяйство</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0500</w:t>
            </w:r>
          </w:p>
        </w:tc>
        <w:tc>
          <w:tcPr>
            <w:tcW w:w="1134" w:type="dxa"/>
            <w:shd w:val="clear" w:color="auto" w:fill="auto"/>
            <w:vAlign w:val="center"/>
            <w:hideMark/>
          </w:tcPr>
          <w:p w:rsidR="008209E5" w:rsidRDefault="008209E5" w:rsidP="001F60F3">
            <w:pPr>
              <w:jc w:val="right"/>
              <w:rPr>
                <w:sz w:val="20"/>
                <w:szCs w:val="20"/>
              </w:rPr>
            </w:pPr>
            <w:r>
              <w:rPr>
                <w:sz w:val="20"/>
                <w:szCs w:val="20"/>
              </w:rPr>
              <w:t>37 723,7</w:t>
            </w:r>
          </w:p>
        </w:tc>
        <w:tc>
          <w:tcPr>
            <w:tcW w:w="992" w:type="dxa"/>
            <w:shd w:val="clear" w:color="auto" w:fill="auto"/>
            <w:vAlign w:val="center"/>
          </w:tcPr>
          <w:p w:rsidR="008209E5" w:rsidRDefault="008209E5" w:rsidP="001F60F3">
            <w:pPr>
              <w:jc w:val="right"/>
              <w:rPr>
                <w:sz w:val="20"/>
                <w:szCs w:val="20"/>
              </w:rPr>
            </w:pPr>
            <w:r>
              <w:rPr>
                <w:sz w:val="20"/>
                <w:szCs w:val="20"/>
              </w:rPr>
              <w:t>32,7</w:t>
            </w:r>
          </w:p>
        </w:tc>
        <w:tc>
          <w:tcPr>
            <w:tcW w:w="1276" w:type="dxa"/>
            <w:shd w:val="clear" w:color="auto" w:fill="auto"/>
            <w:vAlign w:val="center"/>
          </w:tcPr>
          <w:p w:rsidR="008209E5" w:rsidRDefault="008209E5" w:rsidP="001F60F3">
            <w:pPr>
              <w:jc w:val="right"/>
              <w:rPr>
                <w:sz w:val="20"/>
                <w:szCs w:val="20"/>
              </w:rPr>
            </w:pPr>
            <w:r>
              <w:rPr>
                <w:sz w:val="20"/>
                <w:szCs w:val="20"/>
              </w:rPr>
              <w:t>175 277,7</w:t>
            </w:r>
          </w:p>
        </w:tc>
        <w:tc>
          <w:tcPr>
            <w:tcW w:w="993" w:type="dxa"/>
            <w:shd w:val="clear" w:color="auto" w:fill="auto"/>
            <w:vAlign w:val="center"/>
          </w:tcPr>
          <w:p w:rsidR="008209E5" w:rsidRDefault="008209E5" w:rsidP="001F60F3">
            <w:pPr>
              <w:jc w:val="right"/>
              <w:rPr>
                <w:sz w:val="20"/>
                <w:szCs w:val="20"/>
              </w:rPr>
            </w:pPr>
            <w:r>
              <w:rPr>
                <w:sz w:val="20"/>
                <w:szCs w:val="20"/>
              </w:rPr>
              <w:t>44,5</w:t>
            </w:r>
          </w:p>
        </w:tc>
        <w:tc>
          <w:tcPr>
            <w:tcW w:w="1134" w:type="dxa"/>
            <w:shd w:val="clear" w:color="auto" w:fill="auto"/>
            <w:vAlign w:val="center"/>
          </w:tcPr>
          <w:p w:rsidR="008209E5" w:rsidRDefault="008209E5" w:rsidP="001F60F3">
            <w:pPr>
              <w:jc w:val="right"/>
              <w:rPr>
                <w:sz w:val="20"/>
                <w:szCs w:val="20"/>
              </w:rPr>
            </w:pPr>
            <w:r>
              <w:rPr>
                <w:sz w:val="20"/>
                <w:szCs w:val="20"/>
              </w:rPr>
              <w:t>172 176,8</w:t>
            </w:r>
          </w:p>
        </w:tc>
        <w:tc>
          <w:tcPr>
            <w:tcW w:w="850" w:type="dxa"/>
            <w:shd w:val="clear" w:color="auto" w:fill="auto"/>
            <w:vAlign w:val="center"/>
          </w:tcPr>
          <w:p w:rsidR="008209E5" w:rsidRDefault="008209E5" w:rsidP="001F60F3">
            <w:pPr>
              <w:jc w:val="right"/>
              <w:rPr>
                <w:sz w:val="20"/>
                <w:szCs w:val="20"/>
              </w:rPr>
            </w:pPr>
            <w:r>
              <w:rPr>
                <w:sz w:val="20"/>
                <w:szCs w:val="20"/>
              </w:rPr>
              <w:t>98,2</w:t>
            </w:r>
          </w:p>
        </w:tc>
        <w:tc>
          <w:tcPr>
            <w:tcW w:w="992" w:type="dxa"/>
            <w:shd w:val="clear" w:color="auto" w:fill="auto"/>
            <w:noWrap/>
            <w:vAlign w:val="center"/>
            <w:hideMark/>
          </w:tcPr>
          <w:p w:rsidR="008209E5" w:rsidRDefault="008209E5" w:rsidP="001F60F3">
            <w:pPr>
              <w:jc w:val="right"/>
              <w:rPr>
                <w:sz w:val="20"/>
                <w:szCs w:val="20"/>
              </w:rPr>
            </w:pPr>
            <w:r>
              <w:rPr>
                <w:sz w:val="20"/>
                <w:szCs w:val="20"/>
              </w:rPr>
              <w:t>44,8</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5819C6">
              <w:rPr>
                <w:bCs/>
                <w:sz w:val="20"/>
                <w:szCs w:val="20"/>
              </w:rPr>
              <w:t>Охрана окружающей среды</w:t>
            </w:r>
          </w:p>
        </w:tc>
        <w:tc>
          <w:tcPr>
            <w:tcW w:w="850" w:type="dxa"/>
            <w:shd w:val="clear" w:color="auto" w:fill="auto"/>
            <w:vAlign w:val="center"/>
            <w:hideMark/>
          </w:tcPr>
          <w:p w:rsidR="008209E5" w:rsidRPr="0094142D" w:rsidRDefault="008209E5" w:rsidP="001F60F3">
            <w:pPr>
              <w:jc w:val="center"/>
              <w:rPr>
                <w:bCs/>
                <w:sz w:val="20"/>
                <w:szCs w:val="20"/>
              </w:rPr>
            </w:pPr>
            <w:r>
              <w:rPr>
                <w:bCs/>
                <w:sz w:val="20"/>
                <w:szCs w:val="20"/>
              </w:rPr>
              <w:t>0605</w:t>
            </w:r>
          </w:p>
        </w:tc>
        <w:tc>
          <w:tcPr>
            <w:tcW w:w="1134" w:type="dxa"/>
            <w:shd w:val="clear" w:color="auto" w:fill="auto"/>
            <w:vAlign w:val="center"/>
            <w:hideMark/>
          </w:tcPr>
          <w:p w:rsidR="008209E5" w:rsidRDefault="008209E5" w:rsidP="001F60F3">
            <w:pPr>
              <w:jc w:val="right"/>
              <w:rPr>
                <w:sz w:val="20"/>
                <w:szCs w:val="20"/>
              </w:rPr>
            </w:pPr>
            <w:r>
              <w:rPr>
                <w:sz w:val="20"/>
                <w:szCs w:val="20"/>
              </w:rPr>
              <w:t>0,0</w:t>
            </w:r>
          </w:p>
        </w:tc>
        <w:tc>
          <w:tcPr>
            <w:tcW w:w="992" w:type="dxa"/>
            <w:shd w:val="clear" w:color="auto" w:fill="auto"/>
            <w:vAlign w:val="center"/>
          </w:tcPr>
          <w:p w:rsidR="008209E5" w:rsidRDefault="008209E5" w:rsidP="001F60F3">
            <w:pPr>
              <w:jc w:val="right"/>
              <w:rPr>
                <w:sz w:val="20"/>
                <w:szCs w:val="20"/>
              </w:rPr>
            </w:pPr>
            <w:r>
              <w:rPr>
                <w:sz w:val="20"/>
                <w:szCs w:val="20"/>
              </w:rPr>
              <w:t>0,0</w:t>
            </w:r>
          </w:p>
        </w:tc>
        <w:tc>
          <w:tcPr>
            <w:tcW w:w="1276" w:type="dxa"/>
            <w:shd w:val="clear" w:color="auto" w:fill="auto"/>
            <w:vAlign w:val="center"/>
          </w:tcPr>
          <w:p w:rsidR="008209E5" w:rsidRDefault="008209E5" w:rsidP="001F60F3">
            <w:pPr>
              <w:jc w:val="right"/>
              <w:rPr>
                <w:sz w:val="20"/>
                <w:szCs w:val="20"/>
              </w:rPr>
            </w:pPr>
            <w:r>
              <w:rPr>
                <w:sz w:val="20"/>
                <w:szCs w:val="20"/>
              </w:rPr>
              <w:t>10 235,2</w:t>
            </w:r>
          </w:p>
        </w:tc>
        <w:tc>
          <w:tcPr>
            <w:tcW w:w="993" w:type="dxa"/>
            <w:shd w:val="clear" w:color="auto" w:fill="auto"/>
            <w:vAlign w:val="center"/>
          </w:tcPr>
          <w:p w:rsidR="008209E5" w:rsidRDefault="008209E5" w:rsidP="001F60F3">
            <w:pPr>
              <w:jc w:val="right"/>
              <w:rPr>
                <w:sz w:val="20"/>
                <w:szCs w:val="20"/>
              </w:rPr>
            </w:pPr>
            <w:r>
              <w:rPr>
                <w:sz w:val="20"/>
                <w:szCs w:val="20"/>
              </w:rPr>
              <w:t>2,6</w:t>
            </w:r>
          </w:p>
        </w:tc>
        <w:tc>
          <w:tcPr>
            <w:tcW w:w="1134" w:type="dxa"/>
            <w:shd w:val="clear" w:color="auto" w:fill="auto"/>
            <w:vAlign w:val="center"/>
          </w:tcPr>
          <w:p w:rsidR="008209E5" w:rsidRDefault="008209E5" w:rsidP="001F60F3">
            <w:pPr>
              <w:jc w:val="right"/>
              <w:rPr>
                <w:sz w:val="20"/>
                <w:szCs w:val="20"/>
              </w:rPr>
            </w:pPr>
            <w:r>
              <w:rPr>
                <w:sz w:val="20"/>
                <w:szCs w:val="20"/>
              </w:rPr>
              <w:t>10 235,2</w:t>
            </w:r>
          </w:p>
        </w:tc>
        <w:tc>
          <w:tcPr>
            <w:tcW w:w="850" w:type="dxa"/>
            <w:shd w:val="clear" w:color="auto" w:fill="auto"/>
            <w:vAlign w:val="center"/>
          </w:tcPr>
          <w:p w:rsidR="008209E5" w:rsidRDefault="008209E5" w:rsidP="001F60F3">
            <w:pPr>
              <w:jc w:val="right"/>
              <w:rPr>
                <w:sz w:val="20"/>
                <w:szCs w:val="20"/>
              </w:rPr>
            </w:pPr>
            <w:r>
              <w:rPr>
                <w:sz w:val="20"/>
                <w:szCs w:val="20"/>
              </w:rPr>
              <w:t>100,0</w:t>
            </w:r>
          </w:p>
        </w:tc>
        <w:tc>
          <w:tcPr>
            <w:tcW w:w="992" w:type="dxa"/>
            <w:shd w:val="clear" w:color="auto" w:fill="auto"/>
            <w:noWrap/>
            <w:vAlign w:val="center"/>
            <w:hideMark/>
          </w:tcPr>
          <w:p w:rsidR="008209E5" w:rsidRDefault="008209E5" w:rsidP="001F60F3">
            <w:pPr>
              <w:jc w:val="right"/>
              <w:rPr>
                <w:sz w:val="20"/>
                <w:szCs w:val="20"/>
              </w:rPr>
            </w:pPr>
            <w:r>
              <w:rPr>
                <w:sz w:val="20"/>
                <w:szCs w:val="20"/>
              </w:rPr>
              <w:t>2,7</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Культура, кинематография</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0800</w:t>
            </w:r>
          </w:p>
        </w:tc>
        <w:tc>
          <w:tcPr>
            <w:tcW w:w="1134" w:type="dxa"/>
            <w:shd w:val="clear" w:color="auto" w:fill="auto"/>
            <w:vAlign w:val="center"/>
            <w:hideMark/>
          </w:tcPr>
          <w:p w:rsidR="008209E5" w:rsidRDefault="008209E5" w:rsidP="001F60F3">
            <w:pPr>
              <w:jc w:val="right"/>
              <w:rPr>
                <w:sz w:val="20"/>
                <w:szCs w:val="20"/>
              </w:rPr>
            </w:pPr>
            <w:r>
              <w:rPr>
                <w:sz w:val="20"/>
                <w:szCs w:val="20"/>
              </w:rPr>
              <w:t>763,0</w:t>
            </w:r>
          </w:p>
        </w:tc>
        <w:tc>
          <w:tcPr>
            <w:tcW w:w="992" w:type="dxa"/>
            <w:shd w:val="clear" w:color="auto" w:fill="auto"/>
            <w:vAlign w:val="center"/>
          </w:tcPr>
          <w:p w:rsidR="008209E5" w:rsidRDefault="008209E5" w:rsidP="001F60F3">
            <w:pPr>
              <w:jc w:val="right"/>
              <w:rPr>
                <w:sz w:val="20"/>
                <w:szCs w:val="20"/>
              </w:rPr>
            </w:pPr>
            <w:r>
              <w:rPr>
                <w:sz w:val="20"/>
                <w:szCs w:val="20"/>
              </w:rPr>
              <w:t>0,7</w:t>
            </w:r>
          </w:p>
        </w:tc>
        <w:tc>
          <w:tcPr>
            <w:tcW w:w="1276" w:type="dxa"/>
            <w:shd w:val="clear" w:color="auto" w:fill="auto"/>
            <w:vAlign w:val="center"/>
          </w:tcPr>
          <w:p w:rsidR="008209E5" w:rsidRDefault="008209E5" w:rsidP="001F60F3">
            <w:pPr>
              <w:jc w:val="right"/>
              <w:rPr>
                <w:sz w:val="20"/>
                <w:szCs w:val="20"/>
              </w:rPr>
            </w:pPr>
            <w:r>
              <w:rPr>
                <w:sz w:val="20"/>
                <w:szCs w:val="20"/>
              </w:rPr>
              <w:t>3 055,7</w:t>
            </w:r>
          </w:p>
        </w:tc>
        <w:tc>
          <w:tcPr>
            <w:tcW w:w="993" w:type="dxa"/>
            <w:shd w:val="clear" w:color="auto" w:fill="auto"/>
            <w:vAlign w:val="center"/>
          </w:tcPr>
          <w:p w:rsidR="008209E5" w:rsidRDefault="008209E5" w:rsidP="001F60F3">
            <w:pPr>
              <w:jc w:val="right"/>
              <w:rPr>
                <w:sz w:val="20"/>
                <w:szCs w:val="20"/>
              </w:rPr>
            </w:pPr>
            <w:r>
              <w:rPr>
                <w:sz w:val="20"/>
                <w:szCs w:val="20"/>
              </w:rPr>
              <w:t>0,8</w:t>
            </w:r>
          </w:p>
        </w:tc>
        <w:tc>
          <w:tcPr>
            <w:tcW w:w="1134" w:type="dxa"/>
            <w:shd w:val="clear" w:color="auto" w:fill="auto"/>
            <w:vAlign w:val="center"/>
          </w:tcPr>
          <w:p w:rsidR="008209E5" w:rsidRDefault="008209E5" w:rsidP="001F60F3">
            <w:pPr>
              <w:jc w:val="right"/>
              <w:rPr>
                <w:sz w:val="20"/>
                <w:szCs w:val="20"/>
              </w:rPr>
            </w:pPr>
            <w:r>
              <w:rPr>
                <w:sz w:val="20"/>
                <w:szCs w:val="20"/>
              </w:rPr>
              <w:t>2 924,0</w:t>
            </w:r>
          </w:p>
        </w:tc>
        <w:tc>
          <w:tcPr>
            <w:tcW w:w="850" w:type="dxa"/>
            <w:shd w:val="clear" w:color="auto" w:fill="auto"/>
            <w:vAlign w:val="center"/>
          </w:tcPr>
          <w:p w:rsidR="008209E5" w:rsidRDefault="008209E5" w:rsidP="001F60F3">
            <w:pPr>
              <w:jc w:val="right"/>
              <w:rPr>
                <w:sz w:val="20"/>
                <w:szCs w:val="20"/>
              </w:rPr>
            </w:pPr>
            <w:r>
              <w:rPr>
                <w:sz w:val="20"/>
                <w:szCs w:val="20"/>
              </w:rPr>
              <w:t>95,7</w:t>
            </w:r>
          </w:p>
        </w:tc>
        <w:tc>
          <w:tcPr>
            <w:tcW w:w="992" w:type="dxa"/>
            <w:shd w:val="clear" w:color="auto" w:fill="auto"/>
            <w:noWrap/>
            <w:vAlign w:val="center"/>
            <w:hideMark/>
          </w:tcPr>
          <w:p w:rsidR="008209E5" w:rsidRDefault="008209E5" w:rsidP="001F60F3">
            <w:pPr>
              <w:jc w:val="right"/>
              <w:rPr>
                <w:sz w:val="20"/>
                <w:szCs w:val="20"/>
              </w:rPr>
            </w:pPr>
            <w:r>
              <w:rPr>
                <w:sz w:val="20"/>
                <w:szCs w:val="20"/>
              </w:rPr>
              <w:t>0,8</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Социальная политика</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1000</w:t>
            </w:r>
          </w:p>
        </w:tc>
        <w:tc>
          <w:tcPr>
            <w:tcW w:w="1134" w:type="dxa"/>
            <w:shd w:val="clear" w:color="auto" w:fill="auto"/>
            <w:vAlign w:val="center"/>
            <w:hideMark/>
          </w:tcPr>
          <w:p w:rsidR="008209E5" w:rsidRDefault="008209E5" w:rsidP="001F60F3">
            <w:pPr>
              <w:jc w:val="right"/>
              <w:rPr>
                <w:sz w:val="20"/>
                <w:szCs w:val="20"/>
              </w:rPr>
            </w:pPr>
            <w:r>
              <w:rPr>
                <w:sz w:val="20"/>
                <w:szCs w:val="20"/>
              </w:rPr>
              <w:t>400,0</w:t>
            </w:r>
          </w:p>
        </w:tc>
        <w:tc>
          <w:tcPr>
            <w:tcW w:w="992" w:type="dxa"/>
            <w:shd w:val="clear" w:color="auto" w:fill="auto"/>
            <w:vAlign w:val="center"/>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49 497,3</w:t>
            </w:r>
          </w:p>
        </w:tc>
        <w:tc>
          <w:tcPr>
            <w:tcW w:w="993" w:type="dxa"/>
            <w:shd w:val="clear" w:color="auto" w:fill="auto"/>
            <w:vAlign w:val="center"/>
          </w:tcPr>
          <w:p w:rsidR="008209E5" w:rsidRDefault="008209E5" w:rsidP="001F60F3">
            <w:pPr>
              <w:jc w:val="right"/>
              <w:rPr>
                <w:sz w:val="20"/>
                <w:szCs w:val="20"/>
              </w:rPr>
            </w:pPr>
            <w:r>
              <w:rPr>
                <w:sz w:val="20"/>
                <w:szCs w:val="20"/>
              </w:rPr>
              <w:t>12,6</w:t>
            </w:r>
          </w:p>
        </w:tc>
        <w:tc>
          <w:tcPr>
            <w:tcW w:w="1134" w:type="dxa"/>
            <w:shd w:val="clear" w:color="auto" w:fill="auto"/>
            <w:vAlign w:val="center"/>
          </w:tcPr>
          <w:p w:rsidR="008209E5" w:rsidRDefault="008209E5" w:rsidP="001F60F3">
            <w:pPr>
              <w:jc w:val="right"/>
              <w:rPr>
                <w:sz w:val="20"/>
                <w:szCs w:val="20"/>
              </w:rPr>
            </w:pPr>
            <w:r>
              <w:rPr>
                <w:sz w:val="20"/>
                <w:szCs w:val="20"/>
              </w:rPr>
              <w:t>44 756,1</w:t>
            </w:r>
          </w:p>
        </w:tc>
        <w:tc>
          <w:tcPr>
            <w:tcW w:w="850" w:type="dxa"/>
            <w:shd w:val="clear" w:color="auto" w:fill="auto"/>
            <w:vAlign w:val="center"/>
          </w:tcPr>
          <w:p w:rsidR="008209E5" w:rsidRDefault="008209E5" w:rsidP="001F60F3">
            <w:pPr>
              <w:jc w:val="right"/>
              <w:rPr>
                <w:sz w:val="20"/>
                <w:szCs w:val="20"/>
              </w:rPr>
            </w:pPr>
            <w:r>
              <w:rPr>
                <w:sz w:val="20"/>
                <w:szCs w:val="20"/>
              </w:rPr>
              <w:t>90,4</w:t>
            </w:r>
          </w:p>
        </w:tc>
        <w:tc>
          <w:tcPr>
            <w:tcW w:w="992" w:type="dxa"/>
            <w:shd w:val="clear" w:color="auto" w:fill="auto"/>
            <w:noWrap/>
            <w:vAlign w:val="center"/>
            <w:hideMark/>
          </w:tcPr>
          <w:p w:rsidR="008209E5" w:rsidRDefault="008209E5" w:rsidP="001F60F3">
            <w:pPr>
              <w:jc w:val="right"/>
              <w:rPr>
                <w:sz w:val="20"/>
                <w:szCs w:val="20"/>
              </w:rPr>
            </w:pPr>
            <w:r>
              <w:rPr>
                <w:sz w:val="20"/>
                <w:szCs w:val="20"/>
              </w:rPr>
              <w:t>11,7</w:t>
            </w:r>
          </w:p>
        </w:tc>
      </w:tr>
      <w:tr w:rsidR="008209E5" w:rsidRPr="0094142D" w:rsidTr="001F60F3">
        <w:trPr>
          <w:trHeight w:val="300"/>
        </w:trPr>
        <w:tc>
          <w:tcPr>
            <w:tcW w:w="1985" w:type="dxa"/>
            <w:shd w:val="clear" w:color="auto" w:fill="auto"/>
            <w:vAlign w:val="center"/>
            <w:hideMark/>
          </w:tcPr>
          <w:p w:rsidR="008209E5" w:rsidRPr="0094142D" w:rsidRDefault="008209E5" w:rsidP="001F60F3">
            <w:pPr>
              <w:rPr>
                <w:bCs/>
                <w:sz w:val="20"/>
                <w:szCs w:val="20"/>
              </w:rPr>
            </w:pPr>
            <w:r w:rsidRPr="0094142D">
              <w:rPr>
                <w:bCs/>
                <w:sz w:val="20"/>
                <w:szCs w:val="20"/>
              </w:rPr>
              <w:t>Физическая культура и спорт</w:t>
            </w:r>
          </w:p>
        </w:tc>
        <w:tc>
          <w:tcPr>
            <w:tcW w:w="850" w:type="dxa"/>
            <w:shd w:val="clear" w:color="auto" w:fill="auto"/>
            <w:vAlign w:val="center"/>
            <w:hideMark/>
          </w:tcPr>
          <w:p w:rsidR="008209E5" w:rsidRPr="0094142D" w:rsidRDefault="008209E5" w:rsidP="001F60F3">
            <w:pPr>
              <w:jc w:val="center"/>
              <w:rPr>
                <w:bCs/>
                <w:sz w:val="20"/>
                <w:szCs w:val="20"/>
              </w:rPr>
            </w:pPr>
            <w:r w:rsidRPr="0094142D">
              <w:rPr>
                <w:bCs/>
                <w:sz w:val="20"/>
                <w:szCs w:val="20"/>
              </w:rPr>
              <w:t>1100</w:t>
            </w:r>
          </w:p>
        </w:tc>
        <w:tc>
          <w:tcPr>
            <w:tcW w:w="1134" w:type="dxa"/>
            <w:shd w:val="clear" w:color="auto" w:fill="auto"/>
            <w:vAlign w:val="center"/>
            <w:hideMark/>
          </w:tcPr>
          <w:p w:rsidR="008209E5" w:rsidRDefault="008209E5" w:rsidP="001F60F3">
            <w:pPr>
              <w:jc w:val="right"/>
              <w:rPr>
                <w:sz w:val="20"/>
                <w:szCs w:val="20"/>
              </w:rPr>
            </w:pPr>
            <w:r>
              <w:rPr>
                <w:sz w:val="20"/>
                <w:szCs w:val="20"/>
              </w:rPr>
              <w:t>350,0</w:t>
            </w:r>
          </w:p>
        </w:tc>
        <w:tc>
          <w:tcPr>
            <w:tcW w:w="992" w:type="dxa"/>
            <w:shd w:val="clear" w:color="auto" w:fill="auto"/>
            <w:vAlign w:val="center"/>
          </w:tcPr>
          <w:p w:rsidR="008209E5" w:rsidRDefault="008209E5" w:rsidP="001F60F3">
            <w:pPr>
              <w:jc w:val="right"/>
              <w:rPr>
                <w:sz w:val="20"/>
                <w:szCs w:val="20"/>
              </w:rPr>
            </w:pPr>
            <w:r>
              <w:rPr>
                <w:sz w:val="20"/>
                <w:szCs w:val="20"/>
              </w:rPr>
              <w:t>0,3</w:t>
            </w:r>
          </w:p>
        </w:tc>
        <w:tc>
          <w:tcPr>
            <w:tcW w:w="1276" w:type="dxa"/>
            <w:shd w:val="clear" w:color="auto" w:fill="auto"/>
            <w:vAlign w:val="center"/>
          </w:tcPr>
          <w:p w:rsidR="008209E5" w:rsidRDefault="008209E5" w:rsidP="001F60F3">
            <w:pPr>
              <w:jc w:val="right"/>
              <w:rPr>
                <w:sz w:val="20"/>
                <w:szCs w:val="20"/>
              </w:rPr>
            </w:pPr>
            <w:r>
              <w:rPr>
                <w:sz w:val="20"/>
                <w:szCs w:val="20"/>
              </w:rPr>
              <w:t>350,0</w:t>
            </w:r>
          </w:p>
        </w:tc>
        <w:tc>
          <w:tcPr>
            <w:tcW w:w="993" w:type="dxa"/>
            <w:shd w:val="clear" w:color="auto" w:fill="auto"/>
            <w:vAlign w:val="center"/>
          </w:tcPr>
          <w:p w:rsidR="008209E5" w:rsidRDefault="008209E5" w:rsidP="001F60F3">
            <w:pPr>
              <w:jc w:val="right"/>
              <w:rPr>
                <w:sz w:val="20"/>
                <w:szCs w:val="20"/>
              </w:rPr>
            </w:pPr>
            <w:r>
              <w:rPr>
                <w:sz w:val="20"/>
                <w:szCs w:val="20"/>
              </w:rPr>
              <w:t>0,1</w:t>
            </w:r>
          </w:p>
        </w:tc>
        <w:tc>
          <w:tcPr>
            <w:tcW w:w="1134" w:type="dxa"/>
            <w:shd w:val="clear" w:color="auto" w:fill="auto"/>
            <w:vAlign w:val="center"/>
          </w:tcPr>
          <w:p w:rsidR="008209E5" w:rsidRDefault="008209E5" w:rsidP="001F60F3">
            <w:pPr>
              <w:jc w:val="right"/>
              <w:rPr>
                <w:sz w:val="20"/>
                <w:szCs w:val="20"/>
              </w:rPr>
            </w:pPr>
            <w:r>
              <w:rPr>
                <w:sz w:val="20"/>
                <w:szCs w:val="20"/>
              </w:rPr>
              <w:t>299,8</w:t>
            </w:r>
          </w:p>
        </w:tc>
        <w:tc>
          <w:tcPr>
            <w:tcW w:w="850" w:type="dxa"/>
            <w:shd w:val="clear" w:color="auto" w:fill="auto"/>
            <w:vAlign w:val="center"/>
          </w:tcPr>
          <w:p w:rsidR="008209E5" w:rsidRDefault="008209E5" w:rsidP="001F60F3">
            <w:pPr>
              <w:jc w:val="right"/>
              <w:rPr>
                <w:sz w:val="20"/>
                <w:szCs w:val="20"/>
              </w:rPr>
            </w:pPr>
            <w:r>
              <w:rPr>
                <w:sz w:val="20"/>
                <w:szCs w:val="20"/>
              </w:rPr>
              <w:t>85,6</w:t>
            </w:r>
          </w:p>
        </w:tc>
        <w:tc>
          <w:tcPr>
            <w:tcW w:w="992" w:type="dxa"/>
            <w:shd w:val="clear" w:color="auto" w:fill="auto"/>
            <w:noWrap/>
            <w:vAlign w:val="center"/>
            <w:hideMark/>
          </w:tcPr>
          <w:p w:rsidR="008209E5" w:rsidRDefault="008209E5" w:rsidP="001F60F3">
            <w:pPr>
              <w:jc w:val="right"/>
              <w:rPr>
                <w:sz w:val="20"/>
                <w:szCs w:val="20"/>
              </w:rPr>
            </w:pPr>
            <w:r>
              <w:rPr>
                <w:sz w:val="20"/>
                <w:szCs w:val="20"/>
              </w:rPr>
              <w:t>0,1</w:t>
            </w:r>
          </w:p>
        </w:tc>
      </w:tr>
      <w:tr w:rsidR="008209E5" w:rsidRPr="0099680C" w:rsidTr="001F60F3">
        <w:trPr>
          <w:trHeight w:val="300"/>
        </w:trPr>
        <w:tc>
          <w:tcPr>
            <w:tcW w:w="1985" w:type="dxa"/>
            <w:shd w:val="clear" w:color="auto" w:fill="auto"/>
            <w:noWrap/>
            <w:vAlign w:val="center"/>
            <w:hideMark/>
          </w:tcPr>
          <w:p w:rsidR="008209E5" w:rsidRPr="0099680C" w:rsidRDefault="008209E5" w:rsidP="001F60F3">
            <w:pPr>
              <w:rPr>
                <w:b/>
                <w:bCs/>
                <w:sz w:val="20"/>
                <w:szCs w:val="20"/>
              </w:rPr>
            </w:pPr>
            <w:r w:rsidRPr="0099680C">
              <w:rPr>
                <w:b/>
                <w:bCs/>
                <w:sz w:val="20"/>
                <w:szCs w:val="20"/>
              </w:rPr>
              <w:t>Итого</w:t>
            </w:r>
          </w:p>
        </w:tc>
        <w:tc>
          <w:tcPr>
            <w:tcW w:w="850" w:type="dxa"/>
            <w:shd w:val="clear" w:color="auto" w:fill="auto"/>
            <w:noWrap/>
            <w:vAlign w:val="center"/>
            <w:hideMark/>
          </w:tcPr>
          <w:p w:rsidR="008209E5" w:rsidRPr="0099680C" w:rsidRDefault="008209E5" w:rsidP="001F60F3">
            <w:pPr>
              <w:rPr>
                <w:b/>
                <w:bCs/>
                <w:sz w:val="20"/>
                <w:szCs w:val="20"/>
              </w:rPr>
            </w:pPr>
            <w:r w:rsidRPr="0099680C">
              <w:rPr>
                <w:b/>
                <w:bCs/>
                <w:sz w:val="20"/>
                <w:szCs w:val="20"/>
              </w:rPr>
              <w:t> </w:t>
            </w:r>
          </w:p>
        </w:tc>
        <w:tc>
          <w:tcPr>
            <w:tcW w:w="1134"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115 404,1</w:t>
            </w:r>
          </w:p>
        </w:tc>
        <w:tc>
          <w:tcPr>
            <w:tcW w:w="992"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c>
          <w:tcPr>
            <w:tcW w:w="1276"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393 754,9</w:t>
            </w:r>
          </w:p>
        </w:tc>
        <w:tc>
          <w:tcPr>
            <w:tcW w:w="993"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c>
          <w:tcPr>
            <w:tcW w:w="1134"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383 982,5</w:t>
            </w:r>
          </w:p>
        </w:tc>
        <w:tc>
          <w:tcPr>
            <w:tcW w:w="850" w:type="dxa"/>
            <w:shd w:val="clear" w:color="auto" w:fill="auto"/>
            <w:vAlign w:val="center"/>
            <w:hideMark/>
          </w:tcPr>
          <w:p w:rsidR="008209E5" w:rsidRPr="005819C6" w:rsidRDefault="008209E5" w:rsidP="001F60F3">
            <w:pPr>
              <w:jc w:val="right"/>
              <w:rPr>
                <w:b/>
                <w:sz w:val="20"/>
                <w:szCs w:val="20"/>
              </w:rPr>
            </w:pPr>
            <w:r w:rsidRPr="005819C6">
              <w:rPr>
                <w:b/>
                <w:sz w:val="20"/>
                <w:szCs w:val="20"/>
              </w:rPr>
              <w:t>97,5</w:t>
            </w:r>
          </w:p>
        </w:tc>
        <w:tc>
          <w:tcPr>
            <w:tcW w:w="992" w:type="dxa"/>
            <w:shd w:val="clear" w:color="auto" w:fill="auto"/>
            <w:noWrap/>
            <w:vAlign w:val="center"/>
            <w:hideMark/>
          </w:tcPr>
          <w:p w:rsidR="008209E5" w:rsidRPr="005819C6" w:rsidRDefault="008209E5" w:rsidP="001F60F3">
            <w:pPr>
              <w:jc w:val="right"/>
              <w:rPr>
                <w:b/>
                <w:sz w:val="20"/>
                <w:szCs w:val="20"/>
              </w:rPr>
            </w:pPr>
            <w:r w:rsidRPr="005819C6">
              <w:rPr>
                <w:b/>
                <w:sz w:val="20"/>
                <w:szCs w:val="20"/>
              </w:rPr>
              <w:t>100,0</w:t>
            </w:r>
          </w:p>
        </w:tc>
      </w:tr>
    </w:tbl>
    <w:p w:rsidR="008209E5" w:rsidRDefault="008209E5" w:rsidP="008209E5">
      <w:pPr>
        <w:tabs>
          <w:tab w:val="left" w:pos="4746"/>
        </w:tabs>
        <w:ind w:firstLine="709"/>
        <w:jc w:val="both"/>
      </w:pPr>
    </w:p>
    <w:p w:rsidR="00EF0CAE" w:rsidRPr="00EF0CAE" w:rsidRDefault="00EF0CAE" w:rsidP="001E7BE7">
      <w:pPr>
        <w:jc w:val="right"/>
      </w:pPr>
      <w:r w:rsidRPr="00EF0CAE">
        <w:t>Диаграмма 2</w:t>
      </w:r>
    </w:p>
    <w:p w:rsidR="00EF0CAE" w:rsidRDefault="00EF0CAE" w:rsidP="00EF0CAE">
      <w:pPr>
        <w:jc w:val="center"/>
        <w:rPr>
          <w:noProof/>
          <w:lang w:eastAsia="ru-RU"/>
        </w:rPr>
      </w:pPr>
    </w:p>
    <w:p w:rsidR="00EA5B27" w:rsidRDefault="00EA5B27" w:rsidP="00EF0CAE">
      <w:pPr>
        <w:jc w:val="center"/>
        <w:rPr>
          <w:noProof/>
          <w:lang w:eastAsia="ru-RU"/>
        </w:rPr>
      </w:pPr>
    </w:p>
    <w:p w:rsidR="00EA5B27" w:rsidRPr="00EF0CAE" w:rsidRDefault="00EA5B27" w:rsidP="00EF0CAE">
      <w:pPr>
        <w:jc w:val="center"/>
      </w:pPr>
      <w:r>
        <w:rPr>
          <w:noProof/>
          <w:lang w:eastAsia="ru-RU"/>
        </w:rPr>
        <w:drawing>
          <wp:inline distT="0" distB="0" distL="0" distR="0" wp14:anchorId="0FDA7C99">
            <wp:extent cx="6647815" cy="502856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815" cy="5028565"/>
                    </a:xfrm>
                    <a:prstGeom prst="rect">
                      <a:avLst/>
                    </a:prstGeom>
                    <a:noFill/>
                  </pic:spPr>
                </pic:pic>
              </a:graphicData>
            </a:graphic>
          </wp:inline>
        </w:drawing>
      </w:r>
    </w:p>
    <w:p w:rsidR="00EF0CAE" w:rsidRPr="00EF0CAE" w:rsidRDefault="00EF0CAE" w:rsidP="00EF0CAE">
      <w:pPr>
        <w:ind w:firstLine="708"/>
        <w:jc w:val="both"/>
      </w:pPr>
    </w:p>
    <w:p w:rsidR="00EA5B27" w:rsidRPr="00E90A69" w:rsidRDefault="00EA5B27" w:rsidP="00EA5B27">
      <w:pPr>
        <w:ind w:firstLine="708"/>
        <w:jc w:val="both"/>
        <w:rPr>
          <w:b/>
        </w:rPr>
      </w:pPr>
      <w:r w:rsidRPr="00E90A69">
        <w:t>По итогам исполнения бюджета муниципального образования «Асиновское городское поселение» за 2025 год расходы бюджета составили 383 982,5 тыс. рублей,  в том числе:</w:t>
      </w:r>
    </w:p>
    <w:p w:rsidR="00EA5B27" w:rsidRPr="00E90A69" w:rsidRDefault="00EA5B27" w:rsidP="00EA5B27">
      <w:pPr>
        <w:ind w:firstLine="708"/>
        <w:jc w:val="both"/>
      </w:pPr>
      <w:r w:rsidRPr="00E90A69">
        <w:rPr>
          <w:b/>
        </w:rPr>
        <w:t>- по разделу 0102</w:t>
      </w:r>
      <w:r w:rsidRPr="00E90A69">
        <w:t xml:space="preserve"> «Функционирование высшего должностного лица муниципального образования» освоено 100,0 %, что составило 1 736,4 тыс. рублей.</w:t>
      </w:r>
    </w:p>
    <w:p w:rsidR="00EA5B27" w:rsidRPr="00E90A69" w:rsidRDefault="00EA5B27" w:rsidP="00EA5B27">
      <w:pPr>
        <w:ind w:firstLine="720"/>
        <w:jc w:val="both"/>
      </w:pPr>
      <w:r w:rsidRPr="00E90A69">
        <w:rPr>
          <w:b/>
        </w:rPr>
        <w:t>- по разделу 0103</w:t>
      </w:r>
      <w:r w:rsidRPr="00E90A69">
        <w:t xml:space="preserve"> «Функционирование  законодательных органов местного самоуправления» освоено </w:t>
      </w:r>
      <w:proofErr w:type="gramStart"/>
      <w:r w:rsidRPr="00E90A69">
        <w:t>54,0</w:t>
      </w:r>
      <w:proofErr w:type="gramEnd"/>
      <w:r w:rsidRPr="00E90A69">
        <w:t>% что составило 54,0 тыс. рублей.</w:t>
      </w:r>
    </w:p>
    <w:p w:rsidR="00EA5B27" w:rsidRPr="00E90A69" w:rsidRDefault="00EA5B27" w:rsidP="00EA5B27">
      <w:pPr>
        <w:ind w:firstLine="720"/>
        <w:jc w:val="both"/>
      </w:pPr>
      <w:r w:rsidRPr="00E90A69">
        <w:rPr>
          <w:b/>
        </w:rPr>
        <w:t>- по разделу 0104</w:t>
      </w:r>
      <w:r w:rsidRPr="00E90A69">
        <w:t xml:space="preserve"> «Функционирование органов местного самоуправления» исполнение составило 96,0 %, что составило 27 736,1 тыс. рублей.</w:t>
      </w:r>
    </w:p>
    <w:p w:rsidR="00EA5B27" w:rsidRPr="00E90A69" w:rsidRDefault="00EA5B27" w:rsidP="00EA5B27">
      <w:pPr>
        <w:ind w:firstLine="709"/>
        <w:jc w:val="both"/>
      </w:pPr>
      <w:r w:rsidRPr="00E90A69">
        <w:rPr>
          <w:b/>
        </w:rPr>
        <w:t>- по разделу 0113</w:t>
      </w:r>
      <w:r w:rsidRPr="00E90A69">
        <w:t xml:space="preserve"> «Другие общегосударственные вопросы» освоено 6 061,8 тыс. рублей, что составило 92,6 % от планового значения.</w:t>
      </w:r>
    </w:p>
    <w:p w:rsidR="00EA5B27" w:rsidRPr="00E90A69" w:rsidRDefault="00EA5B27" w:rsidP="00EA5B27">
      <w:pPr>
        <w:ind w:firstLine="709"/>
        <w:jc w:val="both"/>
      </w:pPr>
      <w:r w:rsidRPr="00E90A69">
        <w:rPr>
          <w:b/>
        </w:rPr>
        <w:t>- по разделу 0310</w:t>
      </w:r>
      <w:r w:rsidRPr="00E90A69">
        <w:t xml:space="preserve"> «Обеспечение пожарной безопасности» освоены средства в сумме 1 659,6 тыс. рублей, что составило 100,0 % от планового значения. Проведено обследование и составление декларации безопасности гидротехнических сооружений, оплачены услуг по охране и защите территории муниципального образования «Асиновское городское поселение» от ландшафтных пожаров</w:t>
      </w:r>
    </w:p>
    <w:p w:rsidR="00EA5B27" w:rsidRPr="00E90A69" w:rsidRDefault="00EA5B27" w:rsidP="00EA5B27">
      <w:pPr>
        <w:ind w:firstLine="709"/>
        <w:jc w:val="both"/>
      </w:pPr>
      <w:r w:rsidRPr="00E90A69">
        <w:rPr>
          <w:b/>
        </w:rPr>
        <w:t>- по разделу 0314</w:t>
      </w:r>
      <w:r w:rsidRPr="00E90A69">
        <w:t xml:space="preserve"> «Другие вопросы в области национальной безопасности и правоохранительной деятельности» освоены средства на мониторинг уровня воды в реке Чулым в сумме 70 тыс. рублей, что составило 100,0 % от планового значения.</w:t>
      </w:r>
    </w:p>
    <w:p w:rsidR="00EA5B27" w:rsidRPr="00E90A69" w:rsidRDefault="00EA5B27" w:rsidP="00EA5B27">
      <w:pPr>
        <w:ind w:firstLine="709"/>
        <w:jc w:val="both"/>
      </w:pPr>
      <w:r w:rsidRPr="00E90A69">
        <w:rPr>
          <w:b/>
        </w:rPr>
        <w:t>- по разделу 0406</w:t>
      </w:r>
      <w:r w:rsidRPr="00E90A69">
        <w:t xml:space="preserve"> «Водное хозяйство» денежные средства освоены в полном объеме в </w:t>
      </w:r>
      <w:r w:rsidRPr="00E90A69">
        <w:lastRenderedPageBreak/>
        <w:t xml:space="preserve">сумме 309,9 тыс. рублей (страхование </w:t>
      </w:r>
      <w:proofErr w:type="spellStart"/>
      <w:r w:rsidRPr="00E90A69">
        <w:t>противопаводковых</w:t>
      </w:r>
      <w:proofErr w:type="spellEnd"/>
      <w:r w:rsidRPr="00E90A69">
        <w:t xml:space="preserve"> дамб).</w:t>
      </w:r>
    </w:p>
    <w:p w:rsidR="00EA5B27" w:rsidRPr="00E90A69" w:rsidRDefault="00EA5B27" w:rsidP="00EA5B27">
      <w:pPr>
        <w:ind w:firstLine="709"/>
        <w:jc w:val="both"/>
      </w:pPr>
      <w:r w:rsidRPr="00E90A69">
        <w:rPr>
          <w:b/>
        </w:rPr>
        <w:t>- по разделу 0409</w:t>
      </w:r>
      <w:r w:rsidRPr="00E90A69">
        <w:t xml:space="preserve"> «Дорожное хозяйство» исполнение составило 100,0 % от планового значения. На содержание и ремонт автомобильных дорог и пешеходных тротуаров освоено – 115 927,2 тыс. рублей Данные средства были использованы на: </w:t>
      </w:r>
    </w:p>
    <w:p w:rsidR="00EA5B27" w:rsidRPr="00E90A69" w:rsidRDefault="00EA5B27" w:rsidP="00EA5B27">
      <w:pPr>
        <w:ind w:firstLine="709"/>
        <w:jc w:val="both"/>
      </w:pPr>
      <w:r w:rsidRPr="00E90A69">
        <w:t>- содержание дорог общего пользования местного значения - 29 599,8 тыс. рублей;</w:t>
      </w:r>
    </w:p>
    <w:p w:rsidR="00EA5B27" w:rsidRPr="00E90A69" w:rsidRDefault="00EA5B27" w:rsidP="00EA5B27">
      <w:pPr>
        <w:ind w:firstLine="709"/>
        <w:jc w:val="both"/>
      </w:pPr>
      <w:r w:rsidRPr="00E90A69">
        <w:t xml:space="preserve">- содержание пешеходных тротуаров и прилегающих к ним территорий – 4 187,4 тыс. рублей; </w:t>
      </w:r>
    </w:p>
    <w:p w:rsidR="00EA5B27" w:rsidRPr="00E90A69" w:rsidRDefault="00EA5B27" w:rsidP="00EA5B27">
      <w:pPr>
        <w:ind w:firstLine="709"/>
        <w:jc w:val="both"/>
      </w:pPr>
      <w:r w:rsidRPr="00E90A69">
        <w:t xml:space="preserve">- ремонт автомобильных дорог общего пользования местного значения в границах муниципального района (ямочный ремонт дорог общего пользования, ремонт грунтовых дорог) – 36 765,3 тыс. рублей; </w:t>
      </w:r>
    </w:p>
    <w:p w:rsidR="00EA5B27" w:rsidRPr="00E90A69" w:rsidRDefault="00EA5B27" w:rsidP="00EA5B27">
      <w:pPr>
        <w:ind w:firstLine="709"/>
        <w:jc w:val="both"/>
      </w:pPr>
      <w:r w:rsidRPr="00E90A69">
        <w:t>- ремонт и содержание автомобильных дорог общего пользования местного значения Асиновского района – 39 892,8 тыс. рублей.</w:t>
      </w:r>
      <w:r w:rsidRPr="00E90A69">
        <w:rPr>
          <w:iCs/>
        </w:rPr>
        <w:t xml:space="preserve"> В рамках реализации государственной программы «Развитие транспортной инфраструктуры Томской области» выполнены работы по ремонту автомобильных дорог с заменой асфальтобетонного покрытия на ул. Хвойная, ул. Льва Толстого, ул. им. Крупской и ремонтные работы на грунтовых дорогах с заменой дорожного покрытия на щебеночно-песчаной смесь на 16 автомобильных дорогах в микрорайонах «Гора», «Юбилейный», «Перевалка</w:t>
      </w:r>
      <w:r w:rsidRPr="00E90A69">
        <w:t xml:space="preserve">; </w:t>
      </w:r>
    </w:p>
    <w:p w:rsidR="00EA5B27" w:rsidRPr="00E90A69" w:rsidRDefault="00EA5B27" w:rsidP="00EA5B27">
      <w:pPr>
        <w:jc w:val="both"/>
      </w:pPr>
      <w:r w:rsidRPr="00E90A69">
        <w:t xml:space="preserve">- реализация иных функций муниципального образования в области дорожного хозяйства – 4 458,5 тыс. рублей; </w:t>
      </w:r>
    </w:p>
    <w:p w:rsidR="00EA5B27" w:rsidRPr="00E90A69" w:rsidRDefault="00EA5B27" w:rsidP="00EA5B27">
      <w:pPr>
        <w:jc w:val="both"/>
      </w:pPr>
      <w:r w:rsidRPr="00E90A69">
        <w:t xml:space="preserve">- оборудование остановочных комплексов пассажирского транспорта – 1 023,3 тыс. рублей. </w:t>
      </w:r>
    </w:p>
    <w:p w:rsidR="00EA5B27" w:rsidRPr="00E90A69" w:rsidRDefault="00EA5B27" w:rsidP="00EA5B27">
      <w:pPr>
        <w:jc w:val="both"/>
      </w:pPr>
      <w:r w:rsidRPr="00E90A69">
        <w:rPr>
          <w:b/>
        </w:rPr>
        <w:t>- по разделу 0412</w:t>
      </w:r>
      <w:r w:rsidRPr="00E90A69">
        <w:t xml:space="preserve"> «Другие вопросы в области национальной экономики» освоение 100% в сумме 24,0 тыс. рублей.</w:t>
      </w:r>
    </w:p>
    <w:p w:rsidR="00EA5B27" w:rsidRPr="00E90A69" w:rsidRDefault="00EA5B27" w:rsidP="00EA5B27">
      <w:pPr>
        <w:jc w:val="both"/>
      </w:pPr>
      <w:r w:rsidRPr="00E90A69">
        <w:rPr>
          <w:b/>
        </w:rPr>
        <w:t>- по разделу 0501</w:t>
      </w:r>
      <w:r w:rsidRPr="00E90A69">
        <w:t xml:space="preserve"> «Жилищное хозяйство» освоено 4 405,7 тыс. рублей, что составило 94 % от плана. Данные средства были использованы на: </w:t>
      </w:r>
    </w:p>
    <w:p w:rsidR="00EA5B27" w:rsidRPr="00E90A69" w:rsidRDefault="00EA5B27" w:rsidP="00EA5B27">
      <w:pPr>
        <w:keepNext w:val="0"/>
        <w:widowControl/>
        <w:numPr>
          <w:ilvl w:val="0"/>
          <w:numId w:val="23"/>
        </w:numPr>
        <w:ind w:left="709" w:firstLine="0"/>
        <w:jc w:val="both"/>
      </w:pPr>
      <w:r w:rsidRPr="00E90A69">
        <w:t xml:space="preserve"> содержание и обеспечение безопасности и правопорядка в общежитии – 2 376,5 тыс. рублей;</w:t>
      </w:r>
    </w:p>
    <w:p w:rsidR="00EA5B27" w:rsidRPr="00E90A69" w:rsidRDefault="00EA5B27" w:rsidP="00EA5B27">
      <w:pPr>
        <w:keepNext w:val="0"/>
        <w:widowControl/>
        <w:numPr>
          <w:ilvl w:val="0"/>
          <w:numId w:val="23"/>
        </w:numPr>
        <w:ind w:left="709" w:firstLine="0"/>
        <w:jc w:val="both"/>
      </w:pPr>
      <w:r w:rsidRPr="00E90A69">
        <w:t xml:space="preserve"> оплату взносов на капремонт – 1 450,7 тыс. рублей; </w:t>
      </w:r>
    </w:p>
    <w:p w:rsidR="00EA5B27" w:rsidRPr="00E90A69" w:rsidRDefault="00EA5B27" w:rsidP="00EA5B27">
      <w:pPr>
        <w:keepNext w:val="0"/>
        <w:widowControl/>
        <w:numPr>
          <w:ilvl w:val="0"/>
          <w:numId w:val="23"/>
        </w:numPr>
        <w:ind w:left="709" w:firstLine="0"/>
        <w:jc w:val="both"/>
      </w:pPr>
      <w:r w:rsidRPr="00E90A69">
        <w:t xml:space="preserve"> выполнение капитального ремонта в муниципальной квартире – 551,5 тыс. рублей; </w:t>
      </w:r>
    </w:p>
    <w:p w:rsidR="00EA5B27" w:rsidRPr="00E90A69" w:rsidRDefault="00EA5B27" w:rsidP="00EA5B27">
      <w:pPr>
        <w:keepNext w:val="0"/>
        <w:widowControl/>
        <w:numPr>
          <w:ilvl w:val="0"/>
          <w:numId w:val="23"/>
        </w:numPr>
        <w:ind w:left="709" w:firstLine="0"/>
        <w:jc w:val="both"/>
      </w:pPr>
      <w:r w:rsidRPr="00E90A69">
        <w:t xml:space="preserve"> реализацию иных функций муниципального образования в области жилищного хозяйства – 26,9 тыс. рублей.</w:t>
      </w:r>
    </w:p>
    <w:p w:rsidR="00EA5B27" w:rsidRPr="00E90A69" w:rsidRDefault="00EA5B27" w:rsidP="00EA5B27">
      <w:pPr>
        <w:jc w:val="both"/>
      </w:pPr>
      <w:r w:rsidRPr="00E90A69">
        <w:rPr>
          <w:b/>
        </w:rPr>
        <w:t>- по разделу 0502</w:t>
      </w:r>
      <w:r w:rsidRPr="00E90A69">
        <w:t xml:space="preserve"> «Коммунальное хозяйство» освоено 113 554,9 тыс.  рублей, что составило 98,7 %  от плана 114 992,8 тыс. рублей, в том числе:</w:t>
      </w:r>
    </w:p>
    <w:p w:rsidR="00EA5B27" w:rsidRPr="00E90A69" w:rsidRDefault="00EA5B27" w:rsidP="00EA5B27">
      <w:pPr>
        <w:keepNext w:val="0"/>
        <w:widowControl/>
        <w:numPr>
          <w:ilvl w:val="0"/>
          <w:numId w:val="23"/>
        </w:numPr>
        <w:ind w:left="709" w:firstLine="0"/>
        <w:jc w:val="both"/>
      </w:pPr>
      <w:r w:rsidRPr="00E90A69">
        <w:t>оплачено по концессионному соглашению 99 045,7 тыс. рублей;</w:t>
      </w:r>
    </w:p>
    <w:p w:rsidR="00EA5B27" w:rsidRPr="00E90A69" w:rsidRDefault="00EA5B27" w:rsidP="00EA5B27">
      <w:pPr>
        <w:keepNext w:val="0"/>
        <w:widowControl/>
        <w:numPr>
          <w:ilvl w:val="0"/>
          <w:numId w:val="23"/>
        </w:numPr>
        <w:ind w:left="851" w:firstLine="0"/>
        <w:jc w:val="both"/>
      </w:pPr>
      <w:r w:rsidRPr="00E90A69">
        <w:t xml:space="preserve">субсидия в целях возмещения недополученных доходов и возмещения затрат </w:t>
      </w:r>
      <w:proofErr w:type="spellStart"/>
      <w:r w:rsidRPr="00E90A69">
        <w:t>ресурсоснабжающих</w:t>
      </w:r>
      <w:proofErr w:type="spellEnd"/>
      <w:r w:rsidRPr="00E90A69">
        <w:t xml:space="preserve"> организаций -  18 421,3 тыс. рублей;</w:t>
      </w:r>
    </w:p>
    <w:p w:rsidR="00EA5B27" w:rsidRPr="00E90A69" w:rsidRDefault="00EA5B27" w:rsidP="00EA5B27">
      <w:pPr>
        <w:keepNext w:val="0"/>
        <w:widowControl/>
        <w:numPr>
          <w:ilvl w:val="0"/>
          <w:numId w:val="23"/>
        </w:numPr>
        <w:ind w:left="709" w:firstLine="0"/>
        <w:jc w:val="both"/>
      </w:pPr>
      <w:r w:rsidRPr="00E90A69">
        <w:t>проведены работы по реконструкции объекта капитального строительства (водозабор) на сумму 3 362,9 тыс. рублей;</w:t>
      </w:r>
    </w:p>
    <w:p w:rsidR="00EA5B27" w:rsidRPr="00E90A69" w:rsidRDefault="00EA5B27" w:rsidP="00EA5B27">
      <w:pPr>
        <w:keepNext w:val="0"/>
        <w:widowControl/>
        <w:numPr>
          <w:ilvl w:val="0"/>
          <w:numId w:val="23"/>
        </w:numPr>
        <w:ind w:left="709" w:firstLine="0"/>
        <w:jc w:val="both"/>
      </w:pPr>
      <w:r w:rsidRPr="00E90A69">
        <w:t>проведен капитальный ремонт сетей холодного водоснабжения протяженностью 228 метров – 1 515,4 тыс. рублей;</w:t>
      </w:r>
    </w:p>
    <w:p w:rsidR="00EA5B27" w:rsidRPr="00E90A69" w:rsidRDefault="00EA5B27" w:rsidP="00EA5B27">
      <w:pPr>
        <w:keepNext w:val="0"/>
        <w:widowControl/>
        <w:numPr>
          <w:ilvl w:val="0"/>
          <w:numId w:val="23"/>
        </w:numPr>
        <w:ind w:left="709" w:firstLine="0"/>
        <w:jc w:val="both"/>
      </w:pPr>
      <w:r w:rsidRPr="00E90A69">
        <w:t>проведен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топливно-энергетического баланса.</w:t>
      </w:r>
    </w:p>
    <w:p w:rsidR="00EA5B27" w:rsidRPr="00E90A69" w:rsidRDefault="00EA5B27" w:rsidP="00EA5B27">
      <w:pPr>
        <w:jc w:val="both"/>
      </w:pPr>
      <w:r w:rsidRPr="00E90A69">
        <w:rPr>
          <w:b/>
        </w:rPr>
        <w:t>- по разделу 0503</w:t>
      </w:r>
      <w:r w:rsidRPr="00E90A69">
        <w:t xml:space="preserve"> «Благоустройство» освоено 54 216,2 тыс. рублей, что составило 97,5 % от плана. По данному разделу финансировались работы, относящиеся к мероприятиям по:</w:t>
      </w:r>
    </w:p>
    <w:p w:rsidR="00EA5B27" w:rsidRPr="00E90A69" w:rsidRDefault="00EA5B27" w:rsidP="00EA5B27">
      <w:pPr>
        <w:keepNext w:val="0"/>
        <w:widowControl/>
        <w:numPr>
          <w:ilvl w:val="0"/>
          <w:numId w:val="23"/>
        </w:numPr>
        <w:ind w:left="709" w:firstLine="0"/>
        <w:jc w:val="both"/>
      </w:pPr>
      <w:r w:rsidRPr="00E90A69">
        <w:t>формированию современной городской среды на сумму 15 082,9 тыс. рублей (100 % освоение). Общая площадь благоустройства составила – 15 231,0 м</w:t>
      </w:r>
      <w:r w:rsidRPr="00E90A69">
        <w:rPr>
          <w:vertAlign w:val="superscript"/>
        </w:rPr>
        <w:t>2</w:t>
      </w:r>
      <w:r w:rsidRPr="00E90A69">
        <w:t xml:space="preserve">. Проектом предусмотрена установка новых урн, новых лавочек, диванов, скамеек, укладка тротуара с асфальтобетонным покрытием, укладка резинового покрытия, установка горки, навеса на следующих общественных территориях: </w:t>
      </w:r>
    </w:p>
    <w:p w:rsidR="00EA5B27" w:rsidRPr="00E90A69" w:rsidRDefault="00EA5B27" w:rsidP="00EA5B27">
      <w:pPr>
        <w:pStyle w:val="aff6"/>
        <w:tabs>
          <w:tab w:val="left" w:pos="10347"/>
        </w:tabs>
        <w:ind w:left="709" w:right="-1"/>
        <w:rPr>
          <w:lang w:eastAsia="ru-RU"/>
        </w:rPr>
      </w:pPr>
      <w:r w:rsidRPr="00E90A69">
        <w:rPr>
          <w:lang w:eastAsia="ru-RU"/>
        </w:rPr>
        <w:t xml:space="preserve">- Сквер на пересечении ул. Ленина и ул. Фурманова в г. Асино, Томской области (2 этап, 2 очередь); </w:t>
      </w:r>
    </w:p>
    <w:p w:rsidR="00EA5B27" w:rsidRPr="00E90A69" w:rsidRDefault="00EA5B27" w:rsidP="00EA5B27">
      <w:pPr>
        <w:pStyle w:val="aff6"/>
        <w:tabs>
          <w:tab w:val="left" w:pos="1208"/>
          <w:tab w:val="left" w:pos="10347"/>
        </w:tabs>
        <w:ind w:left="709" w:right="-1"/>
        <w:rPr>
          <w:lang w:eastAsia="ru-RU"/>
        </w:rPr>
      </w:pPr>
      <w:r w:rsidRPr="00E90A69">
        <w:rPr>
          <w:lang w:eastAsia="ru-RU"/>
        </w:rPr>
        <w:t xml:space="preserve">- Сквер, расположенной на пересечении ул. Ленина и ул. Стадионная в г. Асино, Томской </w:t>
      </w:r>
      <w:r w:rsidRPr="00E90A69">
        <w:rPr>
          <w:lang w:eastAsia="ru-RU"/>
        </w:rPr>
        <w:lastRenderedPageBreak/>
        <w:t xml:space="preserve">области (2 этап); </w:t>
      </w:r>
    </w:p>
    <w:p w:rsidR="00EA5B27" w:rsidRPr="00E90A69" w:rsidRDefault="00EA5B27" w:rsidP="00EA5B27">
      <w:pPr>
        <w:pStyle w:val="aff6"/>
        <w:tabs>
          <w:tab w:val="left" w:pos="1208"/>
          <w:tab w:val="left" w:pos="10347"/>
        </w:tabs>
        <w:ind w:left="709" w:right="-1"/>
        <w:rPr>
          <w:lang w:eastAsia="ru-RU"/>
        </w:rPr>
      </w:pPr>
      <w:r w:rsidRPr="00E90A69">
        <w:rPr>
          <w:lang w:eastAsia="ru-RU"/>
        </w:rPr>
        <w:t>- Обелиск 370 Ордена Кутузова второй степени Бранденбургской Краснознаменной дивизии в г. Асино, Томской области. (2 этап, 2 очередь);</w:t>
      </w:r>
    </w:p>
    <w:p w:rsidR="00EA5B27" w:rsidRPr="00E90A69" w:rsidRDefault="00EA5B27" w:rsidP="00EA5B27">
      <w:pPr>
        <w:keepNext w:val="0"/>
        <w:widowControl/>
        <w:numPr>
          <w:ilvl w:val="0"/>
          <w:numId w:val="23"/>
        </w:numPr>
        <w:ind w:left="709" w:firstLine="0"/>
        <w:jc w:val="both"/>
      </w:pPr>
      <w:r w:rsidRPr="00E90A69">
        <w:t>реализации инициативного проекта - Благоустройство прилегающей территории к многоквартирному дому по ул. Тельмана, д. 38 в городе Асино Томской области на сумму 1 703,36 тыс. рублей;</w:t>
      </w:r>
    </w:p>
    <w:p w:rsidR="00EA5B27" w:rsidRPr="00E90A69" w:rsidRDefault="00EA5B27" w:rsidP="00EA5B27">
      <w:pPr>
        <w:keepNext w:val="0"/>
        <w:widowControl/>
        <w:numPr>
          <w:ilvl w:val="0"/>
          <w:numId w:val="23"/>
        </w:numPr>
        <w:ind w:left="709" w:firstLine="0"/>
        <w:jc w:val="both"/>
      </w:pPr>
      <w:r w:rsidRPr="00E90A69">
        <w:t xml:space="preserve">озеленению городской территории (обустройство клумб в количестве семи штук, высадка цветов, прополка, поливка, так же охрана данных клумб от бродячего </w:t>
      </w:r>
      <w:proofErr w:type="gramStart"/>
      <w:r w:rsidRPr="00E90A69">
        <w:t>крупно-рогатого</w:t>
      </w:r>
      <w:proofErr w:type="gramEnd"/>
      <w:r w:rsidRPr="00E90A69">
        <w:t xml:space="preserve"> скота) сумму 2 466,75 тыс. рублей;</w:t>
      </w:r>
    </w:p>
    <w:p w:rsidR="00EA5B27" w:rsidRPr="00E90A69" w:rsidRDefault="00EA5B27" w:rsidP="00EA5B27">
      <w:pPr>
        <w:keepNext w:val="0"/>
        <w:widowControl/>
        <w:numPr>
          <w:ilvl w:val="0"/>
          <w:numId w:val="23"/>
        </w:numPr>
        <w:ind w:left="709" w:firstLine="0"/>
        <w:jc w:val="both"/>
      </w:pPr>
      <w:r w:rsidRPr="00E90A69">
        <w:t xml:space="preserve">содержанию мест захоронения 1 096,8 тыс. рублей; </w:t>
      </w:r>
    </w:p>
    <w:p w:rsidR="00EA5B27" w:rsidRPr="00E90A69" w:rsidRDefault="00EA5B27" w:rsidP="00EA5B27">
      <w:pPr>
        <w:keepNext w:val="0"/>
        <w:widowControl/>
        <w:numPr>
          <w:ilvl w:val="0"/>
          <w:numId w:val="23"/>
        </w:numPr>
        <w:ind w:left="709" w:firstLine="0"/>
        <w:jc w:val="both"/>
      </w:pPr>
      <w:r w:rsidRPr="00E90A69">
        <w:t xml:space="preserve">освещению города 7 431,7 тыс. рублей (уличное освещение, техническое обслуживание линий, работы по замене светильников, текущего ремонта сетей уличного освещения). </w:t>
      </w:r>
      <w:proofErr w:type="gramStart"/>
      <w:r w:rsidRPr="00E90A69">
        <w:t>В целях улучшения безопасности на автомобильных дорогах и выполнения предписаний, в</w:t>
      </w:r>
      <w:r w:rsidRPr="00E90A69">
        <w:rPr>
          <w:iCs/>
          <w:highlight w:val="white"/>
        </w:rPr>
        <w:t xml:space="preserve"> 2025 году дополнительно установлено 30 светильников в г. Асино на ул. им. Макарова, </w:t>
      </w:r>
      <w:r w:rsidRPr="00E90A69">
        <w:rPr>
          <w:color w:val="000000"/>
        </w:rPr>
        <w:t>ул. Челюскина</w:t>
      </w:r>
      <w:r w:rsidRPr="00E90A69">
        <w:rPr>
          <w:iCs/>
          <w:highlight w:val="white"/>
        </w:rPr>
        <w:t xml:space="preserve">, ул. Партизанская, ул. Рабочая, </w:t>
      </w:r>
      <w:r w:rsidRPr="00E90A69">
        <w:rPr>
          <w:color w:val="000000"/>
        </w:rPr>
        <w:t>ул. Тимирязева</w:t>
      </w:r>
      <w:r w:rsidRPr="00E90A69">
        <w:rPr>
          <w:iCs/>
          <w:highlight w:val="white"/>
        </w:rPr>
        <w:t xml:space="preserve">, </w:t>
      </w:r>
      <w:r w:rsidRPr="00E90A69">
        <w:rPr>
          <w:color w:val="000000"/>
        </w:rPr>
        <w:t>пер. 2-ой Заводской, ул. Майская, ул. Хвойная, пер. Курьинский,  пер. Ушакова, ул. Юбилейная</w:t>
      </w:r>
      <w:r w:rsidRPr="00E90A69">
        <w:t>;</w:t>
      </w:r>
      <w:proofErr w:type="gramEnd"/>
    </w:p>
    <w:p w:rsidR="00EA5B27" w:rsidRPr="00E90A69" w:rsidRDefault="00EA5B27" w:rsidP="00EA5B27">
      <w:pPr>
        <w:keepNext w:val="0"/>
        <w:widowControl/>
        <w:numPr>
          <w:ilvl w:val="0"/>
          <w:numId w:val="23"/>
        </w:numPr>
        <w:ind w:left="709" w:firstLine="0"/>
        <w:jc w:val="both"/>
      </w:pPr>
      <w:r w:rsidRPr="00E90A69">
        <w:t>чистый город (вывоз ТБО, уборка вокруг контейнерных площадок в радиусе 10 метров, проведение субботников организациями и населением, вывезено мусора с мест несанкционированного накопления в количестве 368,65 тонн, приобретено 27 новых контейнерных бака, осуществлен ремонт двух контейнерных площадок) 10 760,4 тыс. рублей;</w:t>
      </w:r>
    </w:p>
    <w:p w:rsidR="00341E82" w:rsidRDefault="00EA5B27" w:rsidP="001E7BE7">
      <w:pPr>
        <w:keepNext w:val="0"/>
        <w:widowControl/>
        <w:numPr>
          <w:ilvl w:val="0"/>
          <w:numId w:val="23"/>
        </w:numPr>
        <w:ind w:left="709" w:firstLine="0"/>
        <w:jc w:val="both"/>
      </w:pPr>
      <w:r w:rsidRPr="00E90A69">
        <w:t>благоустройству мест общего пользования (содержание и обустройство городских туалетов, содержание общественных территорий) 9 336,3 тыс. рублей.</w:t>
      </w:r>
    </w:p>
    <w:p w:rsidR="00341E82" w:rsidRDefault="00EA5B27" w:rsidP="00341E82">
      <w:pPr>
        <w:keepNext w:val="0"/>
        <w:widowControl/>
        <w:ind w:left="709"/>
        <w:jc w:val="both"/>
      </w:pPr>
      <w:r w:rsidRPr="00341E82">
        <w:rPr>
          <w:b/>
        </w:rPr>
        <w:t>- по разделу 0605</w:t>
      </w:r>
      <w:r w:rsidRPr="00EA5B27">
        <w:t xml:space="preserve"> «Другие вопросы в области охраны окружающей среды» проведена ликвидация 7 мест несанкционированного складирования отходов расположенных в г. Асино. Расходы освоены в полном объеме и составили 10 235,2 тыс. рублей.</w:t>
      </w:r>
    </w:p>
    <w:p w:rsidR="00EA5B27" w:rsidRPr="00EA5B27" w:rsidRDefault="00EA5B27" w:rsidP="00341E82">
      <w:pPr>
        <w:keepNext w:val="0"/>
        <w:widowControl/>
        <w:ind w:left="709"/>
        <w:jc w:val="both"/>
        <w:rPr>
          <w:b/>
        </w:rPr>
      </w:pPr>
      <w:r w:rsidRPr="00EA5B27">
        <w:rPr>
          <w:b/>
        </w:rPr>
        <w:t>- по разделу 0801</w:t>
      </w:r>
      <w:r w:rsidRPr="00EA5B27">
        <w:t xml:space="preserve"> «Культура» проходило содействие культурным мероприятиям. Расходы составили 2 924,0 тыс. рублей или 95,7 % от плановых значений.</w:t>
      </w:r>
    </w:p>
    <w:p w:rsidR="00EA5B27" w:rsidRPr="00EA5B27" w:rsidRDefault="00EA5B27" w:rsidP="00341E82">
      <w:pPr>
        <w:ind w:left="709"/>
        <w:jc w:val="both"/>
      </w:pPr>
      <w:r w:rsidRPr="00EA5B27">
        <w:rPr>
          <w:b/>
        </w:rPr>
        <w:t>- по разделу 1003</w:t>
      </w:r>
      <w:r w:rsidRPr="00EA5B27">
        <w:t xml:space="preserve"> «Социальное обеспечение населения» средства освоены в сумме 335,3  тыс. рублей, что составило 79,0 % от плана.</w:t>
      </w:r>
    </w:p>
    <w:p w:rsidR="00EA5B27" w:rsidRPr="00EA5B27" w:rsidRDefault="00EA5B27" w:rsidP="00341E82">
      <w:pPr>
        <w:jc w:val="both"/>
        <w:rPr>
          <w:b/>
        </w:rPr>
      </w:pPr>
    </w:p>
    <w:p w:rsidR="00EA5B27" w:rsidRPr="00EA5B27" w:rsidRDefault="00EA5B27" w:rsidP="00341E82">
      <w:pPr>
        <w:ind w:left="709"/>
        <w:jc w:val="both"/>
      </w:pPr>
      <w:r w:rsidRPr="00EA5B27">
        <w:rPr>
          <w:b/>
        </w:rPr>
        <w:t>- по разделу 1004</w:t>
      </w:r>
      <w:r w:rsidRPr="00EA5B27">
        <w:t xml:space="preserve"> «Охрана семьи и детства» профинансировано приобретение квартир для детей-сирот на сумму 44 420,8 тыс. рублей. На данные средства приобретено 17 жилых помещений. </w:t>
      </w:r>
    </w:p>
    <w:p w:rsidR="00EA5B27" w:rsidRPr="00EA5B27" w:rsidRDefault="00EA5B27" w:rsidP="00EA5B27">
      <w:pPr>
        <w:ind w:firstLine="709"/>
        <w:jc w:val="both"/>
      </w:pPr>
      <w:r w:rsidRPr="00EA5B27">
        <w:t xml:space="preserve">За счет субвенции на предоставление выплаты на приобретение благоустроенного жилого помещения в собственность или для полного </w:t>
      </w:r>
      <w:proofErr w:type="gramStart"/>
      <w:r w:rsidRPr="00EA5B27">
        <w:t>погашения</w:t>
      </w:r>
      <w:proofErr w:type="gramEnd"/>
      <w:r w:rsidRPr="00EA5B27">
        <w:t xml:space="preserve"> предоставленного на приобретение жилого помещения кредита (займа) по договору, обязательства заемщика по которому обеспечены ипотекой, была предоставлена субсидия на приобретение 1 квартиры в сумме 3500,0 тыс. руб.</w:t>
      </w:r>
    </w:p>
    <w:p w:rsidR="00EA5B27" w:rsidRPr="00EA5B27" w:rsidRDefault="00EA5B27" w:rsidP="00341E82">
      <w:pPr>
        <w:jc w:val="both"/>
        <w:rPr>
          <w:b/>
        </w:rPr>
      </w:pPr>
    </w:p>
    <w:p w:rsidR="00EA5B27" w:rsidRPr="00EA5B27" w:rsidRDefault="00EA5B27" w:rsidP="00EA5B27">
      <w:pPr>
        <w:ind w:firstLine="709"/>
        <w:jc w:val="both"/>
      </w:pPr>
      <w:r w:rsidRPr="00EA5B27">
        <w:rPr>
          <w:b/>
        </w:rPr>
        <w:t>- по разделу 1102</w:t>
      </w:r>
      <w:r w:rsidRPr="00EA5B27">
        <w:t xml:space="preserve"> «Массовый спорт» освоены денежные средства в сумме 229,8 тыс. рублей, что составило 85,6 % от плановых назначений.</w:t>
      </w:r>
    </w:p>
    <w:p w:rsidR="00EA5B27" w:rsidRPr="00EA5B27" w:rsidRDefault="00EA5B27" w:rsidP="00341E82">
      <w:pPr>
        <w:jc w:val="both"/>
      </w:pPr>
    </w:p>
    <w:p w:rsidR="00EA5B27" w:rsidRPr="00EA5B27" w:rsidRDefault="00EA5B27" w:rsidP="001F60F3">
      <w:pPr>
        <w:jc w:val="both"/>
      </w:pPr>
      <w:r w:rsidRPr="00EA5B27">
        <w:t>По результатам исполнения бюджета сложился дефицит в размере – 381,5 тыс. рублей, который обеспечен изменением остатков на счетах по учету средств бюджета.</w:t>
      </w:r>
    </w:p>
    <w:p w:rsidR="00EA5B27" w:rsidRPr="00EA5B27" w:rsidRDefault="00EA5B27" w:rsidP="00EA5B27">
      <w:pPr>
        <w:ind w:firstLine="709"/>
        <w:jc w:val="both"/>
      </w:pPr>
    </w:p>
    <w:p w:rsidR="00EA5B27" w:rsidRPr="00EA5B27" w:rsidRDefault="00EA5B27" w:rsidP="00C37758">
      <w:pPr>
        <w:ind w:firstLine="709"/>
        <w:jc w:val="both"/>
      </w:pPr>
      <w:r w:rsidRPr="00EA5B27">
        <w:t>По итогам 2025 года остаток средств на счете муниципального образования составил 5 127,8 тыс. рублей, в том числе собственных средств (с учетом остатков пр</w:t>
      </w:r>
      <w:r w:rsidR="00C37758">
        <w:t>ошлых лет) 5 127,8 тыс. рублей.</w:t>
      </w:r>
    </w:p>
    <w:p w:rsidR="008A7FCA" w:rsidRPr="00C37758" w:rsidRDefault="005533ED" w:rsidP="00C37758">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4" w:name="_Toc164845674"/>
      <w:r>
        <w:rPr>
          <w:rFonts w:ascii="Times New Roman" w:hAnsi="Times New Roman"/>
          <w:sz w:val="24"/>
        </w:rPr>
        <w:t>3</w:t>
      </w:r>
      <w:r w:rsidR="001232DE" w:rsidRPr="00C37758">
        <w:rPr>
          <w:rFonts w:ascii="Times New Roman" w:hAnsi="Times New Roman"/>
          <w:sz w:val="24"/>
        </w:rPr>
        <w:t>. Владение, пользование и распоряжение имуществом, находящимся в муниципальной собственности муниципа</w:t>
      </w:r>
      <w:r w:rsidR="001471F6" w:rsidRPr="00C37758">
        <w:rPr>
          <w:rFonts w:ascii="Times New Roman" w:hAnsi="Times New Roman"/>
          <w:sz w:val="24"/>
        </w:rPr>
        <w:t xml:space="preserve">льного образования «Асиновское </w:t>
      </w:r>
      <w:r w:rsidR="001232DE" w:rsidRPr="00C37758">
        <w:rPr>
          <w:rFonts w:ascii="Times New Roman" w:hAnsi="Times New Roman"/>
          <w:sz w:val="24"/>
        </w:rPr>
        <w:t xml:space="preserve"> городское поселение»</w:t>
      </w:r>
      <w:bookmarkEnd w:id="4"/>
    </w:p>
    <w:p w:rsidR="008A7FCA" w:rsidRPr="007B3B11" w:rsidRDefault="008A7FCA">
      <w:pPr>
        <w:pStyle w:val="2"/>
        <w:numPr>
          <w:ilvl w:val="0"/>
          <w:numId w:val="0"/>
        </w:numPr>
        <w:tabs>
          <w:tab w:val="left" w:pos="0"/>
        </w:tabs>
        <w:spacing w:before="0" w:after="0" w:line="240" w:lineRule="auto"/>
        <w:ind w:left="576" w:hanging="576"/>
        <w:contextualSpacing/>
        <w:jc w:val="center"/>
        <w:rPr>
          <w:i w:val="0"/>
          <w:color w:val="000000"/>
          <w:sz w:val="24"/>
        </w:rPr>
      </w:pPr>
    </w:p>
    <w:p w:rsidR="008A7FCA" w:rsidRPr="005F6C0D" w:rsidRDefault="001232DE">
      <w:pPr>
        <w:ind w:firstLine="709"/>
        <w:contextualSpacing/>
        <w:jc w:val="both"/>
      </w:pPr>
      <w:r w:rsidRPr="005F6C0D">
        <w:t>Балансовая стоимость имущества Реестра муниципальной собственности муниципа</w:t>
      </w:r>
      <w:r w:rsidR="001471F6" w:rsidRPr="005F6C0D">
        <w:t xml:space="preserve">льного </w:t>
      </w:r>
      <w:r w:rsidR="001471F6" w:rsidRPr="005F6C0D">
        <w:lastRenderedPageBreak/>
        <w:t xml:space="preserve">образования «Асиновское городское поселение» </w:t>
      </w:r>
      <w:r w:rsidRPr="005F6C0D">
        <w:t xml:space="preserve"> по состоянию:</w:t>
      </w:r>
    </w:p>
    <w:p w:rsidR="008A7FCA" w:rsidRPr="005F6C0D" w:rsidRDefault="005F6C0D">
      <w:pPr>
        <w:ind w:firstLine="709"/>
        <w:contextualSpacing/>
      </w:pPr>
      <w:r>
        <w:t>- на 01.01.2026</w:t>
      </w:r>
      <w:r w:rsidR="001471F6" w:rsidRPr="005F6C0D">
        <w:t xml:space="preserve"> года составила – </w:t>
      </w:r>
      <w:r>
        <w:t>2 019 435,8</w:t>
      </w:r>
      <w:r w:rsidR="001232DE" w:rsidRPr="005F6C0D">
        <w:t xml:space="preserve"> тысяч рублей. </w:t>
      </w:r>
    </w:p>
    <w:p w:rsidR="008A7FCA" w:rsidRPr="005F6C0D" w:rsidRDefault="001471F6">
      <w:pPr>
        <w:ind w:firstLine="709"/>
        <w:contextualSpacing/>
        <w:jc w:val="both"/>
        <w:rPr>
          <w:color w:val="000000"/>
        </w:rPr>
      </w:pPr>
      <w:r w:rsidRPr="005F6C0D">
        <w:t xml:space="preserve">Подготовлено </w:t>
      </w:r>
      <w:r w:rsidR="00A506D2">
        <w:t>78</w:t>
      </w:r>
      <w:r w:rsidR="001232DE" w:rsidRPr="005F6C0D">
        <w:t xml:space="preserve"> распоряж</w:t>
      </w:r>
      <w:r w:rsidRPr="005F6C0D">
        <w:t>ений Администрации Асиновского</w:t>
      </w:r>
      <w:r w:rsidR="001232DE" w:rsidRPr="005F6C0D">
        <w:t xml:space="preserve"> городского поселения по управлению и распоряжению муниципальным имуществом.</w:t>
      </w:r>
    </w:p>
    <w:p w:rsidR="008A7FCA" w:rsidRPr="005F6C0D" w:rsidRDefault="001232DE" w:rsidP="001471F6">
      <w:pPr>
        <w:pStyle w:val="aff6"/>
        <w:ind w:left="0" w:firstLine="709"/>
        <w:contextualSpacing/>
        <w:jc w:val="both"/>
      </w:pPr>
      <w:r w:rsidRPr="005F6C0D">
        <w:t>Проведен</w:t>
      </w:r>
      <w:r w:rsidR="001471F6" w:rsidRPr="005F6C0D">
        <w:t>а оценка размера арендной платы и</w:t>
      </w:r>
      <w:r w:rsidRPr="005F6C0D">
        <w:t xml:space="preserve"> рыночной ст</w:t>
      </w:r>
      <w:r w:rsidR="001471F6" w:rsidRPr="005F6C0D">
        <w:t>оимости</w:t>
      </w:r>
      <w:r w:rsidRPr="005F6C0D">
        <w:t xml:space="preserve"> объектов муниципаль</w:t>
      </w:r>
      <w:r w:rsidR="001471F6" w:rsidRPr="005F6C0D">
        <w:t xml:space="preserve">ной собственности в отношении </w:t>
      </w:r>
      <w:r w:rsidR="00A506D2">
        <w:t>2</w:t>
      </w:r>
      <w:r w:rsidR="005F6C0D">
        <w:t>3</w:t>
      </w:r>
      <w:r w:rsidR="001471F6" w:rsidRPr="005F6C0D">
        <w:t xml:space="preserve"> объектов.</w:t>
      </w:r>
      <w:r w:rsidRPr="005F6C0D">
        <w:t xml:space="preserve"> </w:t>
      </w:r>
    </w:p>
    <w:p w:rsidR="008A7FCA" w:rsidRPr="005F6C0D" w:rsidRDefault="00926708">
      <w:pPr>
        <w:pStyle w:val="aff6"/>
        <w:ind w:left="0" w:firstLine="709"/>
        <w:contextualSpacing/>
        <w:jc w:val="both"/>
      </w:pPr>
      <w:r w:rsidRPr="005F6C0D">
        <w:t xml:space="preserve">Заключено </w:t>
      </w:r>
      <w:r w:rsidR="005F6C0D">
        <w:t>5 договоров</w:t>
      </w:r>
      <w:r w:rsidR="001232DE" w:rsidRPr="005F6C0D">
        <w:t xml:space="preserve"> аренды</w:t>
      </w:r>
      <w:r w:rsidRPr="005F6C0D">
        <w:t xml:space="preserve"> на муниципальное имущество, </w:t>
      </w:r>
      <w:r w:rsidR="005F6C0D">
        <w:t>36</w:t>
      </w:r>
      <w:r w:rsidR="00E12F0B" w:rsidRPr="005F6C0D">
        <w:t xml:space="preserve"> договоров</w:t>
      </w:r>
      <w:r w:rsidR="001232DE" w:rsidRPr="005F6C0D">
        <w:t xml:space="preserve"> социального найма жилых помещений.</w:t>
      </w:r>
    </w:p>
    <w:p w:rsidR="008A7FCA" w:rsidRPr="005F6C0D" w:rsidRDefault="00926708" w:rsidP="005F6C0D">
      <w:pPr>
        <w:pStyle w:val="aff6"/>
        <w:ind w:left="0" w:firstLine="709"/>
        <w:contextualSpacing/>
        <w:jc w:val="both"/>
      </w:pPr>
      <w:r w:rsidRPr="005F6C0D">
        <w:t xml:space="preserve">Заключено </w:t>
      </w:r>
      <w:r w:rsidR="005F6C0D">
        <w:t xml:space="preserve">31  (на 48,4% больше показателей 2024 года) </w:t>
      </w:r>
      <w:r w:rsidR="00964B60">
        <w:t>договор</w:t>
      </w:r>
      <w:r w:rsidR="001232DE" w:rsidRPr="005F6C0D">
        <w:t xml:space="preserve"> на передачу в собственность граждан жилых помещений.</w:t>
      </w:r>
    </w:p>
    <w:p w:rsidR="008A7FCA" w:rsidRPr="005F6C0D" w:rsidRDefault="001232DE">
      <w:pPr>
        <w:pStyle w:val="aff6"/>
        <w:ind w:left="0" w:firstLine="709"/>
        <w:contextualSpacing/>
        <w:jc w:val="both"/>
      </w:pPr>
      <w:r w:rsidRPr="005F6C0D">
        <w:t>Получен</w:t>
      </w:r>
      <w:r w:rsidR="00926708" w:rsidRPr="005F6C0D">
        <w:t>о доходов в бюджет Асиновского городского поселения от продажи объектов муниципальной собственности</w:t>
      </w:r>
      <w:r w:rsidRPr="005F6C0D">
        <w:t>:</w:t>
      </w:r>
    </w:p>
    <w:p w:rsidR="008A7FCA" w:rsidRPr="005F6C0D"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rsidRPr="005F6C0D">
        <w:tc>
          <w:tcPr>
            <w:tcW w:w="2127" w:type="dxa"/>
            <w:tcBorders>
              <w:top w:val="single" w:sz="4" w:space="0" w:color="00000A"/>
              <w:left w:val="single" w:sz="4" w:space="0" w:color="00000A"/>
              <w:bottom w:val="single" w:sz="4" w:space="0" w:color="00000A"/>
            </w:tcBorders>
          </w:tcPr>
          <w:p w:rsidR="008A7FCA" w:rsidRPr="005F6C0D" w:rsidRDefault="001232DE">
            <w:pPr>
              <w:pStyle w:val="aff6"/>
              <w:ind w:left="0" w:firstLine="46"/>
              <w:contextualSpacing/>
              <w:jc w:val="center"/>
            </w:pPr>
            <w:r w:rsidRPr="005F6C0D">
              <w:t>Наименование показателя</w:t>
            </w:r>
          </w:p>
        </w:tc>
        <w:tc>
          <w:tcPr>
            <w:tcW w:w="2409" w:type="dxa"/>
            <w:tcBorders>
              <w:top w:val="single" w:sz="4" w:space="0" w:color="00000A"/>
              <w:left w:val="single" w:sz="4" w:space="0" w:color="00000A"/>
              <w:bottom w:val="single" w:sz="4" w:space="0" w:color="00000A"/>
            </w:tcBorders>
          </w:tcPr>
          <w:p w:rsidR="008A7FCA" w:rsidRPr="005F6C0D" w:rsidRDefault="005F6C0D">
            <w:pPr>
              <w:pStyle w:val="aff6"/>
              <w:ind w:left="0" w:firstLine="46"/>
              <w:contextualSpacing/>
              <w:jc w:val="center"/>
            </w:pPr>
            <w:r>
              <w:t>План на 2025</w:t>
            </w:r>
            <w:r w:rsidR="001232DE" w:rsidRPr="005F6C0D">
              <w:t xml:space="preserve"> г.</w:t>
            </w:r>
          </w:p>
          <w:p w:rsidR="008A7FCA" w:rsidRPr="005F6C0D" w:rsidRDefault="001232DE">
            <w:pPr>
              <w:pStyle w:val="aff6"/>
              <w:ind w:left="0" w:firstLine="46"/>
              <w:contextualSpacing/>
              <w:jc w:val="center"/>
            </w:pPr>
            <w:r w:rsidRPr="005F6C0D">
              <w:t>(тысяч руб.)</w:t>
            </w:r>
          </w:p>
        </w:tc>
        <w:tc>
          <w:tcPr>
            <w:tcW w:w="2400" w:type="dxa"/>
            <w:tcBorders>
              <w:top w:val="single" w:sz="4" w:space="0" w:color="00000A"/>
              <w:left w:val="single" w:sz="4" w:space="0" w:color="00000A"/>
              <w:bottom w:val="single" w:sz="4" w:space="0" w:color="00000A"/>
            </w:tcBorders>
          </w:tcPr>
          <w:p w:rsidR="008A7FCA" w:rsidRPr="005F6C0D" w:rsidRDefault="005F6C0D">
            <w:pPr>
              <w:pStyle w:val="aff6"/>
              <w:ind w:left="0" w:firstLine="46"/>
              <w:contextualSpacing/>
              <w:jc w:val="center"/>
            </w:pPr>
            <w:r>
              <w:t>Факт 2025</w:t>
            </w:r>
            <w:r w:rsidR="001232DE" w:rsidRPr="005F6C0D">
              <w:t>г.</w:t>
            </w:r>
          </w:p>
          <w:p w:rsidR="008A7FCA" w:rsidRPr="005F6C0D" w:rsidRDefault="001232DE">
            <w:pPr>
              <w:pStyle w:val="aff6"/>
              <w:ind w:left="0" w:firstLine="46"/>
              <w:contextualSpacing/>
              <w:jc w:val="center"/>
            </w:pPr>
            <w:r w:rsidRPr="005F6C0D">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Pr="005F6C0D" w:rsidRDefault="001232DE">
            <w:pPr>
              <w:pStyle w:val="aff6"/>
              <w:ind w:left="0" w:firstLine="46"/>
              <w:contextualSpacing/>
              <w:jc w:val="center"/>
            </w:pPr>
            <w:r w:rsidRPr="005F6C0D">
              <w:t>% выполнения годового плана</w:t>
            </w:r>
          </w:p>
        </w:tc>
      </w:tr>
      <w:tr w:rsidR="008A7FCA" w:rsidRPr="005F6C0D">
        <w:tc>
          <w:tcPr>
            <w:tcW w:w="2127" w:type="dxa"/>
            <w:tcBorders>
              <w:top w:val="single" w:sz="4" w:space="0" w:color="00000A"/>
              <w:left w:val="single" w:sz="4" w:space="0" w:color="00000A"/>
              <w:bottom w:val="single" w:sz="4" w:space="0" w:color="00000A"/>
            </w:tcBorders>
          </w:tcPr>
          <w:p w:rsidR="008A7FCA" w:rsidRPr="005F6C0D" w:rsidRDefault="001232DE">
            <w:pPr>
              <w:pStyle w:val="aff6"/>
              <w:ind w:left="0"/>
              <w:contextualSpacing/>
              <w:jc w:val="center"/>
            </w:pPr>
            <w:r w:rsidRPr="005F6C0D">
              <w:t>Доходы всего:</w:t>
            </w:r>
          </w:p>
        </w:tc>
        <w:tc>
          <w:tcPr>
            <w:tcW w:w="2409" w:type="dxa"/>
            <w:tcBorders>
              <w:top w:val="single" w:sz="4" w:space="0" w:color="00000A"/>
              <w:left w:val="single" w:sz="4" w:space="0" w:color="00000A"/>
              <w:bottom w:val="single" w:sz="4" w:space="0" w:color="00000A"/>
            </w:tcBorders>
          </w:tcPr>
          <w:p w:rsidR="008A7FCA" w:rsidRPr="005F6C0D" w:rsidRDefault="00823191" w:rsidP="005F6C0D">
            <w:pPr>
              <w:pStyle w:val="aff6"/>
              <w:ind w:left="0" w:firstLine="284"/>
              <w:contextualSpacing/>
              <w:jc w:val="center"/>
            </w:pPr>
            <w:r w:rsidRPr="005F6C0D">
              <w:t>3</w:t>
            </w:r>
            <w:r w:rsidR="005F6C0D">
              <w:t>89 254,88</w:t>
            </w:r>
          </w:p>
        </w:tc>
        <w:tc>
          <w:tcPr>
            <w:tcW w:w="2400" w:type="dxa"/>
            <w:tcBorders>
              <w:top w:val="single" w:sz="4" w:space="0" w:color="00000A"/>
              <w:left w:val="single" w:sz="4" w:space="0" w:color="00000A"/>
              <w:bottom w:val="single" w:sz="4" w:space="0" w:color="00000A"/>
            </w:tcBorders>
          </w:tcPr>
          <w:p w:rsidR="008A7FCA" w:rsidRPr="005F6C0D" w:rsidRDefault="005F6C0D" w:rsidP="009D6E48">
            <w:pPr>
              <w:pStyle w:val="aff6"/>
              <w:ind w:left="0" w:firstLine="284"/>
              <w:contextualSpacing/>
              <w:jc w:val="center"/>
            </w:pPr>
            <w:r>
              <w:t>383 600,96</w:t>
            </w:r>
          </w:p>
        </w:tc>
        <w:tc>
          <w:tcPr>
            <w:tcW w:w="2703" w:type="dxa"/>
            <w:tcBorders>
              <w:top w:val="single" w:sz="4" w:space="0" w:color="00000A"/>
              <w:left w:val="single" w:sz="4" w:space="0" w:color="00000A"/>
              <w:bottom w:val="single" w:sz="4" w:space="0" w:color="00000A"/>
              <w:right w:val="single" w:sz="4" w:space="0" w:color="00000A"/>
            </w:tcBorders>
          </w:tcPr>
          <w:p w:rsidR="008A7FCA" w:rsidRPr="005F6C0D" w:rsidRDefault="00823191">
            <w:pPr>
              <w:pStyle w:val="aff6"/>
              <w:ind w:left="0" w:firstLine="284"/>
              <w:contextualSpacing/>
              <w:jc w:val="center"/>
            </w:pPr>
            <w:r w:rsidRPr="005F6C0D">
              <w:t>98</w:t>
            </w:r>
          </w:p>
        </w:tc>
      </w:tr>
    </w:tbl>
    <w:p w:rsidR="008A7FCA" w:rsidRPr="005F6C0D" w:rsidRDefault="008A7FCA">
      <w:pPr>
        <w:pStyle w:val="aff6"/>
        <w:ind w:left="0" w:firstLine="709"/>
        <w:contextualSpacing/>
        <w:jc w:val="both"/>
      </w:pPr>
    </w:p>
    <w:p w:rsidR="008A7FCA" w:rsidRPr="005F6C0D" w:rsidRDefault="001232DE">
      <w:pPr>
        <w:pStyle w:val="aff6"/>
        <w:ind w:left="0" w:firstLine="709"/>
        <w:contextualSpacing/>
        <w:jc w:val="both"/>
      </w:pPr>
      <w:r w:rsidRPr="005F6C0D">
        <w:t>Проведена следующая судебная работа:</w:t>
      </w:r>
    </w:p>
    <w:p w:rsidR="008A7FCA" w:rsidRPr="005F6C0D" w:rsidRDefault="001E4A35" w:rsidP="00964B60">
      <w:pPr>
        <w:pStyle w:val="aff6"/>
        <w:ind w:left="0"/>
        <w:contextualSpacing/>
        <w:jc w:val="both"/>
      </w:pPr>
      <w:r w:rsidRPr="005F6C0D">
        <w:t xml:space="preserve">Подготовлено и направлено </w:t>
      </w:r>
      <w:r w:rsidR="00A506D2">
        <w:t>41 претензия</w:t>
      </w:r>
      <w:r w:rsidR="001232DE" w:rsidRPr="005F6C0D">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5F6C0D" w:rsidRDefault="001E4A35" w:rsidP="00964B60">
      <w:pPr>
        <w:jc w:val="both"/>
      </w:pPr>
      <w:r w:rsidRPr="005F6C0D">
        <w:t>Подготовлено и направлено в суд</w:t>
      </w:r>
      <w:r w:rsidR="00964B60">
        <w:t xml:space="preserve"> всего</w:t>
      </w:r>
      <w:r w:rsidRPr="005F6C0D">
        <w:t xml:space="preserve"> </w:t>
      </w:r>
      <w:r w:rsidR="00A506D2">
        <w:t>48</w:t>
      </w:r>
      <w:r w:rsidRPr="005F6C0D">
        <w:t xml:space="preserve"> заявлений</w:t>
      </w:r>
      <w:r w:rsidR="00964B60">
        <w:t xml:space="preserve">: </w:t>
      </w:r>
      <w:r w:rsidRPr="005F6C0D">
        <w:t xml:space="preserve"> о взы</w:t>
      </w:r>
      <w:r w:rsidR="00964B60">
        <w:t xml:space="preserve">скании задолженности по </w:t>
      </w:r>
      <w:r w:rsidRPr="005F6C0D">
        <w:t xml:space="preserve">арендной плате за землю на общую сумму </w:t>
      </w:r>
      <w:r w:rsidR="00964B60">
        <w:t>143152,31 руб., по найму  жилья – на 1 016 416, 64 руб.</w:t>
      </w:r>
    </w:p>
    <w:p w:rsidR="008A7FCA" w:rsidRPr="005F6C0D" w:rsidRDefault="001232DE">
      <w:pPr>
        <w:ind w:firstLine="709"/>
        <w:contextualSpacing/>
        <w:jc w:val="both"/>
        <w:rPr>
          <w:color w:val="FF0000"/>
        </w:rPr>
      </w:pPr>
      <w:r w:rsidRPr="005F6C0D">
        <w:rPr>
          <w:color w:val="000000"/>
        </w:rPr>
        <w:t>Приобретено</w:t>
      </w:r>
      <w:r w:rsidR="001E4A35" w:rsidRPr="005F6C0D">
        <w:rPr>
          <w:color w:val="000000"/>
        </w:rPr>
        <w:t xml:space="preserve"> </w:t>
      </w:r>
      <w:r w:rsidR="00823191" w:rsidRPr="005F6C0D">
        <w:rPr>
          <w:color w:val="000000"/>
        </w:rPr>
        <w:t>в муниципальную собственность 1</w:t>
      </w:r>
      <w:r w:rsidR="00964B60">
        <w:rPr>
          <w:color w:val="000000"/>
        </w:rPr>
        <w:t>7</w:t>
      </w:r>
      <w:r w:rsidRPr="005F6C0D">
        <w:rPr>
          <w:color w:val="000000"/>
        </w:rPr>
        <w:t xml:space="preserve"> жилых помещений для обеспечения </w:t>
      </w:r>
      <w:proofErr w:type="gramStart"/>
      <w:r w:rsidRPr="005F6C0D">
        <w:rPr>
          <w:color w:val="000000"/>
        </w:rPr>
        <w:t>жильем-сирот</w:t>
      </w:r>
      <w:proofErr w:type="gramEnd"/>
      <w:r w:rsidRPr="005F6C0D">
        <w:rPr>
          <w:color w:val="000000"/>
        </w:rPr>
        <w:t xml:space="preserve"> и лиц из их категории.</w:t>
      </w:r>
    </w:p>
    <w:p w:rsidR="008A7FCA" w:rsidRPr="00C37758" w:rsidRDefault="005533ED" w:rsidP="00C37758">
      <w:pPr>
        <w:pStyle w:val="2"/>
        <w:numPr>
          <w:ilvl w:val="0"/>
          <w:numId w:val="0"/>
        </w:numPr>
        <w:jc w:val="center"/>
        <w:rPr>
          <w:rFonts w:ascii="Times New Roman" w:hAnsi="Times New Roman"/>
          <w:b w:val="0"/>
          <w:color w:val="000000"/>
          <w:sz w:val="24"/>
          <w:szCs w:val="24"/>
        </w:rPr>
      </w:pPr>
      <w:bookmarkStart w:id="5" w:name="_Toc164845675"/>
      <w:r>
        <w:rPr>
          <w:rFonts w:ascii="Times New Roman" w:eastAsia="Times New Roman" w:hAnsi="Times New Roman"/>
          <w:sz w:val="24"/>
          <w:szCs w:val="24"/>
        </w:rPr>
        <w:t>4</w:t>
      </w:r>
      <w:r w:rsidR="001232DE" w:rsidRPr="00C37758">
        <w:rPr>
          <w:rFonts w:ascii="Times New Roman" w:eastAsia="Times New Roman" w:hAnsi="Times New Roman"/>
          <w:sz w:val="24"/>
          <w:szCs w:val="24"/>
        </w:rPr>
        <w:t>.</w:t>
      </w:r>
      <w:r w:rsidR="00EF6979" w:rsidRPr="00C37758">
        <w:rPr>
          <w:rFonts w:ascii="Times New Roman" w:eastAsia="Times New Roman" w:hAnsi="Times New Roman"/>
          <w:sz w:val="24"/>
          <w:szCs w:val="24"/>
          <w:lang w:eastAsia="ru-RU"/>
        </w:rPr>
        <w:t xml:space="preserve"> Организация</w:t>
      </w:r>
      <w:r w:rsidR="001232DE" w:rsidRPr="00C37758">
        <w:rPr>
          <w:rFonts w:ascii="Times New Roman" w:eastAsia="Times New Roman" w:hAnsi="Times New Roman"/>
          <w:sz w:val="24"/>
          <w:szCs w:val="24"/>
          <w:lang w:eastAsia="ru-RU"/>
        </w:rPr>
        <w:t xml:space="preserve"> в границах поселения электро-</w:t>
      </w:r>
      <w:r w:rsidR="00DE2B56" w:rsidRPr="00C37758">
        <w:rPr>
          <w:rFonts w:ascii="Times New Roman" w:eastAsia="Times New Roman" w:hAnsi="Times New Roman"/>
          <w:sz w:val="24"/>
          <w:szCs w:val="24"/>
          <w:lang w:eastAsia="ru-RU"/>
        </w:rPr>
        <w:t>, тепл</w:t>
      </w:r>
      <w:proofErr w:type="gramStart"/>
      <w:r w:rsidR="00DE2B56" w:rsidRPr="00C37758">
        <w:rPr>
          <w:rFonts w:ascii="Times New Roman" w:eastAsia="Times New Roman" w:hAnsi="Times New Roman"/>
          <w:sz w:val="24"/>
          <w:szCs w:val="24"/>
          <w:lang w:eastAsia="ru-RU"/>
        </w:rPr>
        <w:t>о-</w:t>
      </w:r>
      <w:proofErr w:type="gramEnd"/>
      <w:r w:rsidR="00DE2B56" w:rsidRPr="00C37758">
        <w:rPr>
          <w:rFonts w:ascii="Times New Roman" w:eastAsia="Times New Roman" w:hAnsi="Times New Roman"/>
          <w:sz w:val="24"/>
          <w:szCs w:val="24"/>
          <w:lang w:eastAsia="ru-RU"/>
        </w:rPr>
        <w:t xml:space="preserve">, газо- и водоснабжения </w:t>
      </w:r>
      <w:r w:rsidR="001232DE" w:rsidRPr="00C37758">
        <w:rPr>
          <w:rFonts w:ascii="Times New Roman" w:eastAsia="Times New Roman" w:hAnsi="Times New Roman"/>
          <w:sz w:val="24"/>
          <w:szCs w:val="24"/>
          <w:lang w:eastAsia="ru-RU"/>
        </w:rPr>
        <w:t>населения, водоотведения, снабжения населения топливом в пределах полномочий, установленных законод</w:t>
      </w:r>
      <w:r w:rsidR="00CA61FE" w:rsidRPr="00C37758">
        <w:rPr>
          <w:rFonts w:ascii="Times New Roman" w:eastAsia="Times New Roman" w:hAnsi="Times New Roman"/>
          <w:sz w:val="24"/>
          <w:szCs w:val="24"/>
          <w:lang w:eastAsia="ru-RU"/>
        </w:rPr>
        <w:t>ательством Российской Федерации</w:t>
      </w:r>
      <w:bookmarkEnd w:id="5"/>
      <w:r w:rsidR="00FB5BCE" w:rsidRPr="00C37758">
        <w:rPr>
          <w:rFonts w:ascii="Times New Roman" w:eastAsia="Times New Roman" w:hAnsi="Times New Roman"/>
          <w:sz w:val="24"/>
          <w:szCs w:val="24"/>
          <w:lang w:eastAsia="ru-RU"/>
        </w:rPr>
        <w:t>, ремонт муниципального жилья</w:t>
      </w:r>
    </w:p>
    <w:p w:rsidR="00486EBD" w:rsidRPr="007B3B11" w:rsidRDefault="00486EBD" w:rsidP="00C37758">
      <w:pPr>
        <w:ind w:firstLine="708"/>
        <w:jc w:val="both"/>
      </w:pPr>
      <w:bookmarkStart w:id="6" w:name="__RefHeading___Toc483497957"/>
      <w:bookmarkStart w:id="7" w:name="_Toc164845677"/>
      <w:bookmarkEnd w:id="6"/>
      <w:r w:rsidRPr="007B3B11">
        <w:t xml:space="preserve">В </w:t>
      </w:r>
      <w:proofErr w:type="spellStart"/>
      <w:r w:rsidRPr="007B3B11">
        <w:t>Асиновском</w:t>
      </w:r>
      <w:proofErr w:type="spellEnd"/>
      <w:r w:rsidRPr="007B3B11">
        <w:t xml:space="preserve"> городском поселении имеются 17 газовых котельных, 1 водозабор и 1 очистные сооружения. Для поставки коммунальных услуг населению используется 61,36 км тепловых сетей, 116,46 км водопроводных сетей и 80,55 км канализационных сетей, 6 КНС (</w:t>
      </w:r>
      <w:proofErr w:type="spellStart"/>
      <w:r w:rsidRPr="007B3B11">
        <w:t>канализационно</w:t>
      </w:r>
      <w:proofErr w:type="spellEnd"/>
      <w:r w:rsidRPr="007B3B11">
        <w:t xml:space="preserve"> –насосные станции).</w:t>
      </w:r>
    </w:p>
    <w:p w:rsidR="00486EBD" w:rsidRPr="007B3B11" w:rsidRDefault="00486EBD" w:rsidP="00486EBD">
      <w:pPr>
        <w:ind w:firstLine="708"/>
        <w:jc w:val="both"/>
      </w:pPr>
      <w:r w:rsidRPr="007B3B11">
        <w:t xml:space="preserve"> В рамках подготовки объектов ТЭК и ЖКХ к осенне-зимнему периоду                                    2025-2026 года </w:t>
      </w:r>
      <w:proofErr w:type="spellStart"/>
      <w:r w:rsidRPr="007B3B11">
        <w:t>ресурсоснабжающими</w:t>
      </w:r>
      <w:proofErr w:type="spellEnd"/>
      <w:r w:rsidRPr="007B3B11">
        <w:t xml:space="preserve"> предприятиями был произведён своевременный ремонт жизнеобеспечивающих сооружений и инженерных сетей. На газовых котельных был произведён текущий ремонт оборудования. </w:t>
      </w:r>
      <w:proofErr w:type="gramStart"/>
      <w:r w:rsidRPr="007B3B11">
        <w:t xml:space="preserve">Произведены такие работы, как капитальный и текущий ремонт тепловых сетей и покрытия изоляционного материла, текущий ремонт водоподъёмного оборудования на скважинах и насосного оборудования обеспечивающего транспортировку воды в город до всех потребителей на водозаборе; текущий ремонт насосного и </w:t>
      </w:r>
      <w:proofErr w:type="spellStart"/>
      <w:r w:rsidRPr="007B3B11">
        <w:t>воздуходувочного</w:t>
      </w:r>
      <w:proofErr w:type="spellEnd"/>
      <w:r w:rsidRPr="007B3B11">
        <w:t xml:space="preserve"> оборудования, а так же сооружений используемых с технологическом цикле очистки сточных вод на очистных сооружениях.</w:t>
      </w:r>
      <w:proofErr w:type="gramEnd"/>
      <w:r w:rsidRPr="007B3B11">
        <w:t xml:space="preserve"> С целью исключения травматизма людей и животных выполнены ремонты на  32 водопроводных, 24 канализационных колодцах. </w:t>
      </w:r>
    </w:p>
    <w:p w:rsidR="00486EBD" w:rsidRPr="007B3B11" w:rsidRDefault="00486EBD" w:rsidP="00486EBD">
      <w:pPr>
        <w:jc w:val="both"/>
      </w:pPr>
      <w:r w:rsidRPr="007B3B11">
        <w:t xml:space="preserve"> </w:t>
      </w:r>
      <w:r w:rsidRPr="007B3B11">
        <w:tab/>
        <w:t xml:space="preserve">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w:t>
      </w:r>
    </w:p>
    <w:p w:rsidR="00486EBD" w:rsidRPr="007B3B11" w:rsidRDefault="00486EBD" w:rsidP="00486EBD">
      <w:pPr>
        <w:ind w:firstLine="708"/>
        <w:jc w:val="both"/>
      </w:pPr>
      <w:r w:rsidRPr="007B3B11">
        <w:t xml:space="preserve">15 сентября на территории г. Асино начался отопительный сезон. Запуск в работу газовых котельных и инженерных сетей прошел в штатном режиме, благодаря слаженной работе </w:t>
      </w:r>
      <w:proofErr w:type="spellStart"/>
      <w:r w:rsidRPr="007B3B11">
        <w:t>ресурсоснабжающих</w:t>
      </w:r>
      <w:proofErr w:type="spellEnd"/>
      <w:r w:rsidRPr="007B3B11">
        <w:t xml:space="preserve">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максимально короткие сроки. </w:t>
      </w:r>
    </w:p>
    <w:p w:rsidR="00486EBD" w:rsidRPr="007B3B11" w:rsidRDefault="00486EBD" w:rsidP="00486EBD">
      <w:pPr>
        <w:jc w:val="both"/>
      </w:pPr>
      <w:r w:rsidRPr="007B3B11">
        <w:tab/>
        <w:t xml:space="preserve">15.09.2025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w:t>
      </w:r>
      <w:r w:rsidRPr="007B3B11">
        <w:lastRenderedPageBreak/>
        <w:t>2025-2026 гг. был получен паспорт готовности к отопительному периоду.</w:t>
      </w:r>
    </w:p>
    <w:p w:rsidR="00486EBD" w:rsidRPr="007B3B11" w:rsidRDefault="00486EBD" w:rsidP="00486EBD">
      <w:pPr>
        <w:ind w:firstLine="709"/>
        <w:jc w:val="both"/>
      </w:pPr>
      <w:r w:rsidRPr="007B3B11">
        <w:t>На основании заявки Администрации Асиновского городского поселения были получены средства из областного бюджета на выполнение работ по капитальному ремонту:</w:t>
      </w:r>
    </w:p>
    <w:p w:rsidR="00486EBD" w:rsidRPr="007B3B11" w:rsidRDefault="00486EBD" w:rsidP="00486EBD">
      <w:pPr>
        <w:ind w:firstLine="709"/>
        <w:jc w:val="both"/>
      </w:pPr>
      <w:r w:rsidRPr="007B3B11">
        <w:t xml:space="preserve">- участка водопроводной сети холодного водоснабжения от ВК у Бизнес-Инкубатора по ул. </w:t>
      </w:r>
      <w:proofErr w:type="gramStart"/>
      <w:r w:rsidRPr="007B3B11">
        <w:t>Партизанская</w:t>
      </w:r>
      <w:proofErr w:type="gramEnd"/>
      <w:r w:rsidRPr="007B3B11">
        <w:t>, 47а до ВК на пересечении ул. Партизанская в сумме 829 093,58  руб.;</w:t>
      </w:r>
    </w:p>
    <w:p w:rsidR="00486EBD" w:rsidRPr="007B3B11" w:rsidRDefault="00486EBD" w:rsidP="00486EBD">
      <w:pPr>
        <w:ind w:firstLine="709"/>
        <w:jc w:val="both"/>
      </w:pPr>
      <w:r w:rsidRPr="007B3B11">
        <w:t>-по капитальному ремонту водовода</w:t>
      </w:r>
      <w:r w:rsidRPr="007B3B11">
        <w:rPr>
          <w:rFonts w:eastAsiaTheme="minorHAnsi"/>
        </w:rPr>
        <w:t xml:space="preserve"> </w:t>
      </w:r>
      <w:r w:rsidRPr="007B3B11">
        <w:t xml:space="preserve">  от ВК на ул. Хвойная в сторону ул. 149</w:t>
      </w:r>
    </w:p>
    <w:p w:rsidR="00486EBD" w:rsidRPr="007B3B11" w:rsidRDefault="00486EBD" w:rsidP="00486EBD">
      <w:pPr>
        <w:ind w:firstLine="709"/>
        <w:jc w:val="both"/>
      </w:pPr>
      <w:r w:rsidRPr="007B3B11">
        <w:t xml:space="preserve">Стрелковой бригады в сумме 686 330,04. руб. общей протяженностью 161,44 м. </w:t>
      </w:r>
    </w:p>
    <w:p w:rsidR="00486EBD" w:rsidRPr="007B3B11" w:rsidRDefault="00486EBD" w:rsidP="00486EBD">
      <w:pPr>
        <w:ind w:firstLine="709"/>
        <w:jc w:val="both"/>
      </w:pPr>
      <w:r w:rsidRPr="007B3B11">
        <w:t>Мероприятия по ремонту водопроводов были направлены на </w:t>
      </w:r>
      <w:r w:rsidRPr="007B3B11">
        <w:rPr>
          <w:bCs/>
        </w:rPr>
        <w:t>поддержание систем водоснабжения в рабочем состоянии</w:t>
      </w:r>
      <w:r w:rsidRPr="007B3B11">
        <w:t xml:space="preserve"> и обеспечение надежности в холодном водоснабжении </w:t>
      </w:r>
      <w:r w:rsidRPr="007B3B11">
        <w:rPr>
          <w:rFonts w:eastAsia="Calibri"/>
          <w:lang w:eastAsia="en-US"/>
        </w:rPr>
        <w:t>жителей 110 многоквартирных домов (3708 человек),</w:t>
      </w:r>
      <w:r w:rsidRPr="007B3B11">
        <w:rPr>
          <w:rFonts w:ascii="Calibri" w:eastAsia="Calibri" w:hAnsi="Calibri"/>
          <w:lang w:eastAsia="en-US"/>
        </w:rPr>
        <w:t xml:space="preserve"> </w:t>
      </w:r>
      <w:r w:rsidRPr="007B3B11">
        <w:rPr>
          <w:rFonts w:eastAsia="Calibri"/>
          <w:lang w:eastAsia="en-US"/>
        </w:rPr>
        <w:t xml:space="preserve">потребителей частного сектора более 1980 человек). </w:t>
      </w:r>
      <w:r w:rsidRPr="007B3B11">
        <w:t xml:space="preserve"> </w:t>
      </w:r>
    </w:p>
    <w:p w:rsidR="00486EBD" w:rsidRPr="007B3B11" w:rsidRDefault="00486EBD" w:rsidP="00486EBD">
      <w:pPr>
        <w:ind w:firstLine="708"/>
        <w:jc w:val="both"/>
      </w:pPr>
      <w:r w:rsidRPr="007B3B11">
        <w:t xml:space="preserve">Силами МКП АГП «АЕРЦ» отремонтировано 612м. в двухтрубном исполнении тепловых сетей. Выполнен ремонт изоляции тепловых сетей 2200 м. </w:t>
      </w:r>
    </w:p>
    <w:p w:rsidR="00486EBD" w:rsidRPr="007B3B11" w:rsidRDefault="00486EBD" w:rsidP="00486EBD">
      <w:pPr>
        <w:ind w:firstLine="708"/>
        <w:jc w:val="both"/>
      </w:pPr>
      <w:r w:rsidRPr="007B3B11">
        <w:t>Были выполнены работы по техническому перевооружению мемориального комплекса «Родина-Мать» с СУГ на природный газ.</w:t>
      </w:r>
    </w:p>
    <w:p w:rsidR="00486EBD" w:rsidRPr="007B3B11" w:rsidRDefault="00486EBD" w:rsidP="00486EBD">
      <w:pPr>
        <w:ind w:firstLine="708"/>
        <w:jc w:val="both"/>
      </w:pPr>
      <w:r w:rsidRPr="007B3B11">
        <w:t xml:space="preserve">Подготовлена проектно-сметная документация на капитальный ремонт сетей водоснабжения для организации подачи заявки на получения финансирования из областного бюджета в 2026 году общей протяженностью 1035 </w:t>
      </w:r>
      <w:proofErr w:type="spellStart"/>
      <w:r w:rsidRPr="007B3B11">
        <w:t>м.п</w:t>
      </w:r>
      <w:proofErr w:type="spellEnd"/>
      <w:r w:rsidRPr="007B3B11">
        <w:t>. ориентировочной стоимостью около 21 280,0 т. р.</w:t>
      </w:r>
    </w:p>
    <w:p w:rsidR="00486EBD" w:rsidRPr="007B3B11" w:rsidRDefault="00486EBD" w:rsidP="00486EBD">
      <w:pPr>
        <w:ind w:firstLine="708"/>
        <w:jc w:val="both"/>
        <w:rPr>
          <w:rFonts w:eastAsia="PT Astra Serif"/>
          <w:color w:val="000000" w:themeColor="text1"/>
        </w:rPr>
      </w:pPr>
      <w:r w:rsidRPr="007B3B11">
        <w:rPr>
          <w:rFonts w:eastAsia="PT Astra Serif"/>
          <w:color w:val="000000" w:themeColor="text1"/>
        </w:rPr>
        <w:t xml:space="preserve">С целью формирования  перечня мероприятий, планируемых к реализации в рамках Постановления Правительства Российской Федерации от 01.02.2025 № 79 «Об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субъектов Российской Федерации по указанным бюджетным кредитам» была направлена заявка в Департамент ЖКХ Томской области на капитальный ремонт и реконструкцию сетей отопления и горячего водоснабжения на сумму порядка 173 000, 00 </w:t>
      </w:r>
      <w:proofErr w:type="spellStart"/>
      <w:r w:rsidRPr="007B3B11">
        <w:rPr>
          <w:rFonts w:eastAsia="PT Astra Serif"/>
          <w:color w:val="000000" w:themeColor="text1"/>
        </w:rPr>
        <w:t>тыс.руб</w:t>
      </w:r>
      <w:proofErr w:type="spellEnd"/>
      <w:r w:rsidRPr="007B3B11">
        <w:rPr>
          <w:rFonts w:eastAsia="PT Astra Serif"/>
          <w:color w:val="000000" w:themeColor="text1"/>
        </w:rPr>
        <w:t>.</w:t>
      </w:r>
    </w:p>
    <w:p w:rsidR="00486EBD" w:rsidRPr="007B3B11" w:rsidRDefault="00486EBD" w:rsidP="00486EBD">
      <w:pPr>
        <w:ind w:firstLine="708"/>
        <w:jc w:val="both"/>
      </w:pPr>
    </w:p>
    <w:p w:rsidR="00486EBD" w:rsidRPr="00357223" w:rsidRDefault="00486EBD" w:rsidP="00357223">
      <w:pPr>
        <w:spacing w:line="360" w:lineRule="auto"/>
        <w:jc w:val="center"/>
        <w:rPr>
          <w:b/>
          <w:color w:val="002060"/>
          <w:sz w:val="26"/>
          <w:szCs w:val="26"/>
        </w:rPr>
      </w:pPr>
      <w:r w:rsidRPr="007B3B11">
        <w:rPr>
          <w:b/>
          <w:color w:val="002060"/>
          <w:sz w:val="26"/>
          <w:szCs w:val="26"/>
        </w:rPr>
        <w:t>Ремонт инженерных сетей</w:t>
      </w:r>
    </w:p>
    <w:tbl>
      <w:tblPr>
        <w:tblStyle w:val="a4"/>
        <w:tblW w:w="0" w:type="auto"/>
        <w:tblLayout w:type="fixed"/>
        <w:tblLook w:val="04A0" w:firstRow="1" w:lastRow="0" w:firstColumn="1" w:lastColumn="0" w:noHBand="0" w:noVBand="1"/>
      </w:tblPr>
      <w:tblGrid>
        <w:gridCol w:w="4503"/>
        <w:gridCol w:w="5068"/>
      </w:tblGrid>
      <w:tr w:rsidR="00486EBD" w:rsidRPr="00486EBD" w:rsidTr="001C07E9">
        <w:tc>
          <w:tcPr>
            <w:tcW w:w="9571" w:type="dxa"/>
            <w:gridSpan w:val="2"/>
          </w:tcPr>
          <w:p w:rsidR="00486EBD" w:rsidRPr="00486EBD" w:rsidRDefault="00486EBD" w:rsidP="00486EBD">
            <w:pPr>
              <w:spacing w:line="360" w:lineRule="auto"/>
              <w:jc w:val="center"/>
              <w:rPr>
                <w:b/>
                <w:i/>
                <w:sz w:val="28"/>
                <w:szCs w:val="28"/>
              </w:rPr>
            </w:pPr>
            <w:r w:rsidRPr="00486EBD">
              <w:rPr>
                <w:b/>
                <w:sz w:val="26"/>
                <w:szCs w:val="26"/>
              </w:rPr>
              <w:t xml:space="preserve">от ВК у Бизнес-Инкубатора по ул. </w:t>
            </w:r>
            <w:proofErr w:type="gramStart"/>
            <w:r w:rsidRPr="00486EBD">
              <w:rPr>
                <w:b/>
                <w:sz w:val="26"/>
                <w:szCs w:val="26"/>
              </w:rPr>
              <w:t>Партизанская</w:t>
            </w:r>
            <w:proofErr w:type="gramEnd"/>
            <w:r w:rsidRPr="00486EBD">
              <w:rPr>
                <w:b/>
                <w:sz w:val="26"/>
                <w:szCs w:val="26"/>
              </w:rPr>
              <w:t>, 47а до ВК на пересечении ул. Партизанская</w:t>
            </w:r>
          </w:p>
        </w:tc>
      </w:tr>
      <w:tr w:rsidR="00486EBD" w:rsidRPr="00486EBD" w:rsidTr="001C07E9">
        <w:trPr>
          <w:trHeight w:val="4686"/>
        </w:trPr>
        <w:tc>
          <w:tcPr>
            <w:tcW w:w="4503" w:type="dxa"/>
          </w:tcPr>
          <w:p w:rsidR="00486EBD" w:rsidRPr="00486EBD" w:rsidRDefault="00486EBD" w:rsidP="00486EBD">
            <w:pPr>
              <w:spacing w:line="360" w:lineRule="auto"/>
              <w:jc w:val="center"/>
              <w:rPr>
                <w:b/>
                <w:sz w:val="28"/>
                <w:szCs w:val="28"/>
              </w:rPr>
            </w:pPr>
            <w:r w:rsidRPr="00486EBD">
              <w:rPr>
                <w:b/>
                <w:noProof/>
                <w:sz w:val="28"/>
                <w:szCs w:val="28"/>
                <w:lang w:eastAsia="ru-RU"/>
              </w:rPr>
              <w:drawing>
                <wp:inline distT="0" distB="0" distL="0" distR="0" wp14:anchorId="0ED24BC9" wp14:editId="34B223A1">
                  <wp:extent cx="2466975" cy="2990850"/>
                  <wp:effectExtent l="0" t="0" r="9525" b="0"/>
                  <wp:docPr id="1" name="Рисунок 1" descr="D:\РАБОТА\фотографии\Бизнес инкубатор\639e03dd-6d63-4dd1-a678-050c32a71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РАБОТА\фотографии\Бизнес инкубатор\639e03dd-6d63-4dd1-a678-050c32a71b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990850"/>
                          </a:xfrm>
                          <a:prstGeom prst="rect">
                            <a:avLst/>
                          </a:prstGeom>
                          <a:noFill/>
                          <a:ln>
                            <a:noFill/>
                          </a:ln>
                        </pic:spPr>
                      </pic:pic>
                    </a:graphicData>
                  </a:graphic>
                </wp:inline>
              </w:drawing>
            </w:r>
          </w:p>
          <w:p w:rsidR="00486EBD" w:rsidRPr="00486EBD" w:rsidRDefault="00486EBD" w:rsidP="00486EBD">
            <w:pPr>
              <w:spacing w:line="360" w:lineRule="auto"/>
              <w:jc w:val="center"/>
              <w:rPr>
                <w:b/>
                <w:sz w:val="28"/>
                <w:szCs w:val="28"/>
              </w:rPr>
            </w:pPr>
          </w:p>
        </w:tc>
        <w:tc>
          <w:tcPr>
            <w:tcW w:w="5068" w:type="dxa"/>
          </w:tcPr>
          <w:p w:rsidR="00486EBD" w:rsidRPr="00486EBD" w:rsidRDefault="00486EBD" w:rsidP="00486EBD">
            <w:pPr>
              <w:spacing w:line="360" w:lineRule="auto"/>
              <w:jc w:val="center"/>
              <w:rPr>
                <w:b/>
                <w:sz w:val="28"/>
                <w:szCs w:val="28"/>
              </w:rPr>
            </w:pPr>
            <w:r w:rsidRPr="00486EBD">
              <w:rPr>
                <w:b/>
                <w:noProof/>
                <w:sz w:val="28"/>
                <w:szCs w:val="28"/>
                <w:lang w:eastAsia="ru-RU"/>
              </w:rPr>
              <w:drawing>
                <wp:inline distT="0" distB="0" distL="0" distR="0" wp14:anchorId="310DA783" wp14:editId="73E02620">
                  <wp:extent cx="2337435" cy="2997835"/>
                  <wp:effectExtent l="0" t="0" r="5715" b="0"/>
                  <wp:docPr id="3" name="Рисунок 3" descr="a205ca38-8801-4577-ae38-c81fe7dea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05ca38-8801-4577-ae38-c81fe7dea1b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435" cy="2997835"/>
                          </a:xfrm>
                          <a:prstGeom prst="rect">
                            <a:avLst/>
                          </a:prstGeom>
                          <a:noFill/>
                          <a:ln>
                            <a:noFill/>
                          </a:ln>
                        </pic:spPr>
                      </pic:pic>
                    </a:graphicData>
                  </a:graphic>
                </wp:inline>
              </w:drawing>
            </w:r>
          </w:p>
        </w:tc>
      </w:tr>
    </w:tbl>
    <w:p w:rsidR="00DE2B56" w:rsidRDefault="00DE2B56" w:rsidP="00261E7F">
      <w:pPr>
        <w:spacing w:line="360" w:lineRule="auto"/>
        <w:jc w:val="center"/>
        <w:rPr>
          <w:b/>
          <w:sz w:val="28"/>
          <w:szCs w:val="28"/>
        </w:rPr>
      </w:pPr>
    </w:p>
    <w:p w:rsidR="00486EBD" w:rsidRDefault="00486EBD" w:rsidP="00261E7F">
      <w:pPr>
        <w:spacing w:line="360" w:lineRule="auto"/>
        <w:jc w:val="center"/>
        <w:rPr>
          <w:b/>
          <w:sz w:val="28"/>
          <w:szCs w:val="28"/>
        </w:rPr>
      </w:pPr>
    </w:p>
    <w:tbl>
      <w:tblPr>
        <w:tblStyle w:val="a4"/>
        <w:tblW w:w="0" w:type="auto"/>
        <w:tblLook w:val="04A0" w:firstRow="1" w:lastRow="0" w:firstColumn="1" w:lastColumn="0" w:noHBand="0" w:noVBand="1"/>
      </w:tblPr>
      <w:tblGrid>
        <w:gridCol w:w="5076"/>
        <w:gridCol w:w="4866"/>
      </w:tblGrid>
      <w:tr w:rsidR="00486EBD" w:rsidTr="00341E82">
        <w:trPr>
          <w:trHeight w:val="982"/>
        </w:trPr>
        <w:tc>
          <w:tcPr>
            <w:tcW w:w="9942" w:type="dxa"/>
            <w:gridSpan w:val="2"/>
          </w:tcPr>
          <w:p w:rsidR="00486EBD" w:rsidRPr="0065202E" w:rsidRDefault="00486EBD" w:rsidP="001C07E9">
            <w:pPr>
              <w:jc w:val="center"/>
              <w:rPr>
                <w:sz w:val="26"/>
                <w:szCs w:val="26"/>
              </w:rPr>
            </w:pPr>
            <w:r w:rsidRPr="0065202E">
              <w:rPr>
                <w:sz w:val="26"/>
                <w:szCs w:val="26"/>
              </w:rPr>
              <w:t xml:space="preserve">от ВК на ул. </w:t>
            </w:r>
            <w:proofErr w:type="gramStart"/>
            <w:r w:rsidRPr="0065202E">
              <w:rPr>
                <w:sz w:val="26"/>
                <w:szCs w:val="26"/>
              </w:rPr>
              <w:t>Хвойная</w:t>
            </w:r>
            <w:proofErr w:type="gramEnd"/>
            <w:r w:rsidRPr="0065202E">
              <w:rPr>
                <w:sz w:val="26"/>
                <w:szCs w:val="26"/>
              </w:rPr>
              <w:t xml:space="preserve"> в сторону ул. 149</w:t>
            </w:r>
          </w:p>
          <w:p w:rsidR="00486EBD" w:rsidRPr="00CA3455" w:rsidRDefault="00486EBD" w:rsidP="001C07E9">
            <w:pPr>
              <w:jc w:val="center"/>
              <w:rPr>
                <w:b/>
                <w:i/>
                <w:color w:val="002060"/>
                <w:sz w:val="30"/>
                <w:szCs w:val="30"/>
              </w:rPr>
            </w:pPr>
            <w:r w:rsidRPr="0065202E">
              <w:rPr>
                <w:sz w:val="26"/>
                <w:szCs w:val="26"/>
              </w:rPr>
              <w:t>Стрелковой бригады</w:t>
            </w:r>
          </w:p>
        </w:tc>
      </w:tr>
      <w:tr w:rsidR="00486EBD" w:rsidTr="00341E82">
        <w:tc>
          <w:tcPr>
            <w:tcW w:w="5076" w:type="dxa"/>
          </w:tcPr>
          <w:p w:rsidR="00486EBD" w:rsidRDefault="00486EBD" w:rsidP="001C07E9">
            <w:pPr>
              <w:spacing w:line="360" w:lineRule="auto"/>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1C7E5E84" wp14:editId="36FCBB48">
                  <wp:extent cx="2619375" cy="3695347"/>
                  <wp:effectExtent l="0" t="0" r="0" b="635"/>
                  <wp:docPr id="12" name="Рисунок 12" descr="D:\РАБОТА\фотографии\Хвойная\17e338e0-402f-429a-bc74-621af1332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РАБОТА\фотографии\Хвойная\17e338e0-402f-429a-bc74-621af13321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368" cy="3698158"/>
                          </a:xfrm>
                          <a:prstGeom prst="rect">
                            <a:avLst/>
                          </a:prstGeom>
                          <a:noFill/>
                          <a:ln>
                            <a:noFill/>
                          </a:ln>
                        </pic:spPr>
                      </pic:pic>
                    </a:graphicData>
                  </a:graphic>
                </wp:inline>
              </w:drawing>
            </w:r>
          </w:p>
        </w:tc>
        <w:tc>
          <w:tcPr>
            <w:tcW w:w="486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Pr>
                <w:noProof/>
                <w:sz w:val="26"/>
                <w:szCs w:val="26"/>
                <w:lang w:eastAsia="ru-RU"/>
              </w:rPr>
              <w:drawing>
                <wp:inline distT="0" distB="0" distL="0" distR="0" wp14:anchorId="18A97E05" wp14:editId="39543685">
                  <wp:extent cx="2627630" cy="3695065"/>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3695065"/>
                          </a:xfrm>
                          <a:prstGeom prst="rect">
                            <a:avLst/>
                          </a:prstGeom>
                          <a:noFill/>
                        </pic:spPr>
                      </pic:pic>
                    </a:graphicData>
                  </a:graphic>
                </wp:inline>
              </w:drawing>
            </w:r>
          </w:p>
        </w:tc>
      </w:tr>
      <w:tr w:rsidR="00486EBD" w:rsidTr="00341E82">
        <w:tc>
          <w:tcPr>
            <w:tcW w:w="507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5AC30767" wp14:editId="06FFDE27">
                  <wp:extent cx="3084830" cy="2486025"/>
                  <wp:effectExtent l="0" t="0" r="1270" b="9525"/>
                  <wp:docPr id="14" name="Рисунок 14" descr="D:\РАБОТА\фотографии\Хвойная\e58b94c8-9dc1-4773-a2e2-3ac177f32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РАБОТА\фотографии\Хвойная\e58b94c8-9dc1-4773-a2e2-3ac177f32a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011" cy="2502289"/>
                          </a:xfrm>
                          <a:prstGeom prst="rect">
                            <a:avLst/>
                          </a:prstGeom>
                          <a:noFill/>
                          <a:ln>
                            <a:noFill/>
                          </a:ln>
                        </pic:spPr>
                      </pic:pic>
                    </a:graphicData>
                  </a:graphic>
                </wp:inline>
              </w:drawing>
            </w:r>
          </w:p>
          <w:p w:rsidR="00486EBD" w:rsidRDefault="00486EBD" w:rsidP="001C07E9">
            <w:pPr>
              <w:spacing w:line="360" w:lineRule="auto"/>
              <w:jc w:val="center"/>
              <w:rPr>
                <w:sz w:val="26"/>
                <w:szCs w:val="26"/>
              </w:rPr>
            </w:pPr>
          </w:p>
        </w:tc>
        <w:tc>
          <w:tcPr>
            <w:tcW w:w="4866" w:type="dxa"/>
          </w:tcPr>
          <w:p w:rsidR="00486EBD" w:rsidRDefault="00486EBD" w:rsidP="001C07E9">
            <w:pPr>
              <w:spacing w:line="360" w:lineRule="auto"/>
              <w:jc w:val="center"/>
              <w:rPr>
                <w:sz w:val="26"/>
                <w:szCs w:val="26"/>
              </w:rPr>
            </w:pPr>
          </w:p>
          <w:p w:rsidR="00486EBD" w:rsidRDefault="00486EBD" w:rsidP="001C07E9">
            <w:pPr>
              <w:spacing w:line="360" w:lineRule="auto"/>
              <w:jc w:val="center"/>
              <w:rPr>
                <w:sz w:val="26"/>
                <w:szCs w:val="26"/>
              </w:rPr>
            </w:pPr>
            <w:r w:rsidRPr="0065202E">
              <w:rPr>
                <w:noProof/>
                <w:sz w:val="26"/>
                <w:szCs w:val="26"/>
                <w:lang w:eastAsia="ru-RU"/>
              </w:rPr>
              <w:drawing>
                <wp:inline distT="0" distB="0" distL="0" distR="0" wp14:anchorId="20FA2894" wp14:editId="37F38843">
                  <wp:extent cx="2427605" cy="2557780"/>
                  <wp:effectExtent l="0" t="0" r="0" b="0"/>
                  <wp:docPr id="15" name="Рисунок 15" descr="D:\РАБОТА\фотографии\Хвойная\efdeb050-817f-4158-a8cc-8d7dd0d1b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РАБОТА\фотографии\Хвойная\efdeb050-817f-4158-a8cc-8d7dd0d1b7f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925" cy="2570761"/>
                          </a:xfrm>
                          <a:prstGeom prst="rect">
                            <a:avLst/>
                          </a:prstGeom>
                          <a:noFill/>
                          <a:ln>
                            <a:noFill/>
                          </a:ln>
                        </pic:spPr>
                      </pic:pic>
                    </a:graphicData>
                  </a:graphic>
                </wp:inline>
              </w:drawing>
            </w:r>
          </w:p>
        </w:tc>
      </w:tr>
    </w:tbl>
    <w:p w:rsidR="00261E7F" w:rsidRDefault="00261E7F" w:rsidP="00261E7F">
      <w:pPr>
        <w:spacing w:line="360" w:lineRule="auto"/>
        <w:jc w:val="center"/>
        <w:rPr>
          <w:b/>
          <w:sz w:val="28"/>
          <w:szCs w:val="28"/>
        </w:rPr>
      </w:pPr>
    </w:p>
    <w:p w:rsidR="00357223" w:rsidRDefault="00357223" w:rsidP="00261E7F">
      <w:pPr>
        <w:spacing w:line="360" w:lineRule="auto"/>
        <w:jc w:val="center"/>
        <w:rPr>
          <w:b/>
          <w:sz w:val="28"/>
          <w:szCs w:val="28"/>
        </w:rPr>
      </w:pPr>
    </w:p>
    <w:p w:rsidR="00357223" w:rsidRDefault="00357223" w:rsidP="00261E7F">
      <w:pPr>
        <w:spacing w:line="360" w:lineRule="auto"/>
        <w:jc w:val="center"/>
        <w:rPr>
          <w:b/>
          <w:sz w:val="28"/>
          <w:szCs w:val="28"/>
        </w:rPr>
      </w:pPr>
    </w:p>
    <w:p w:rsidR="00486EBD" w:rsidRPr="007B3B11" w:rsidRDefault="00486EBD" w:rsidP="00486EBD">
      <w:pPr>
        <w:jc w:val="center"/>
        <w:rPr>
          <w:sz w:val="26"/>
          <w:szCs w:val="26"/>
        </w:rPr>
      </w:pPr>
      <w:r w:rsidRPr="007B3B11">
        <w:rPr>
          <w:b/>
          <w:sz w:val="26"/>
          <w:szCs w:val="26"/>
        </w:rPr>
        <w:lastRenderedPageBreak/>
        <w:t>Муниципальный жилищный контроль</w:t>
      </w:r>
    </w:p>
    <w:p w:rsidR="007B3B11" w:rsidRDefault="00486EBD" w:rsidP="00486EBD">
      <w:pPr>
        <w:jc w:val="both"/>
      </w:pPr>
      <w:r w:rsidRPr="007B3B11">
        <w:t xml:space="preserve">    </w:t>
      </w:r>
    </w:p>
    <w:p w:rsidR="00486EBD" w:rsidRPr="007B3B11" w:rsidRDefault="00486EBD" w:rsidP="00486EBD">
      <w:pPr>
        <w:jc w:val="both"/>
        <w:rPr>
          <w:b/>
        </w:rPr>
      </w:pPr>
      <w:r w:rsidRPr="007B3B11">
        <w:t xml:space="preserve"> Общее количество проведенных проверок в рамках муниципального жилищного контроля в отношении юридических лиц, индивидуальных предпринимателей и физических лиц в 2024 г. составило - 0. Так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w:t>
      </w:r>
      <w:proofErr w:type="spellStart"/>
      <w:r w:rsidRPr="007B3B11">
        <w:t>контрольно</w:t>
      </w:r>
      <w:proofErr w:type="spellEnd"/>
      <w:r w:rsidRPr="007B3B11">
        <w:t>–надзорные мероприятия в рамках муниципального контроля                                       на 2025 год. Но, тем не менее, 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486EBD" w:rsidRDefault="00486EBD" w:rsidP="003F42E2">
      <w:pPr>
        <w:autoSpaceDE w:val="0"/>
        <w:autoSpaceDN w:val="0"/>
        <w:adjustRightInd w:val="0"/>
        <w:jc w:val="both"/>
      </w:pPr>
      <w:r w:rsidRPr="007B3B11">
        <w:t>В рамках муниципальной программы «Проведение капитального ремонта муниципальных жилых помещений муниципального образования «Асиновского городского поселения» был выполнен ремонт в муниципальной квартире на сумму 500,029 тыс. руб. адресу: ул. Лесозаводская д.24 кв.</w:t>
      </w:r>
      <w:proofErr w:type="gramStart"/>
      <w:r w:rsidRPr="007B3B11">
        <w:t>8</w:t>
      </w:r>
      <w:proofErr w:type="gramEnd"/>
      <w:r w:rsidRPr="007B3B11">
        <w:t xml:space="preserve">  которая была предоставлена гражданину относящегося к льготной категории граждан (инвалидность); так же было приобретено материалов для ремонта печи; ул. Калинина,10 кв.1-на сумму 41,534тыс</w:t>
      </w:r>
      <w:proofErr w:type="gramStart"/>
      <w:r w:rsidRPr="007B3B11">
        <w:t>.р</w:t>
      </w:r>
      <w:proofErr w:type="gramEnd"/>
      <w:r w:rsidRPr="007B3B11">
        <w:t xml:space="preserve">уб. </w:t>
      </w:r>
    </w:p>
    <w:p w:rsidR="00341E82" w:rsidRDefault="00341E82" w:rsidP="003F42E2">
      <w:pPr>
        <w:autoSpaceDE w:val="0"/>
        <w:autoSpaceDN w:val="0"/>
        <w:adjustRightInd w:val="0"/>
        <w:jc w:val="both"/>
      </w:pPr>
    </w:p>
    <w:p w:rsidR="00341E82" w:rsidRPr="003F42E2" w:rsidRDefault="00341E82" w:rsidP="003F42E2">
      <w:pPr>
        <w:autoSpaceDE w:val="0"/>
        <w:autoSpaceDN w:val="0"/>
        <w:adjustRightInd w:val="0"/>
        <w:jc w:val="both"/>
      </w:pPr>
    </w:p>
    <w:tbl>
      <w:tblPr>
        <w:tblStyle w:val="a4"/>
        <w:tblW w:w="0" w:type="auto"/>
        <w:tblLook w:val="04A0" w:firstRow="1" w:lastRow="0" w:firstColumn="1" w:lastColumn="0" w:noHBand="0" w:noVBand="1"/>
      </w:tblPr>
      <w:tblGrid>
        <w:gridCol w:w="4785"/>
        <w:gridCol w:w="4786"/>
      </w:tblGrid>
      <w:tr w:rsidR="00486EBD" w:rsidTr="001C07E9">
        <w:tc>
          <w:tcPr>
            <w:tcW w:w="9571" w:type="dxa"/>
            <w:gridSpan w:val="2"/>
          </w:tcPr>
          <w:p w:rsidR="00486EBD" w:rsidRPr="00BF0BE8" w:rsidRDefault="00486EBD" w:rsidP="001C07E9">
            <w:pPr>
              <w:contextualSpacing/>
              <w:jc w:val="center"/>
              <w:rPr>
                <w:b/>
                <w:sz w:val="26"/>
                <w:szCs w:val="26"/>
                <w:highlight w:val="yellow"/>
              </w:rPr>
            </w:pPr>
            <w:r w:rsidRPr="007B3B11">
              <w:rPr>
                <w:rFonts w:eastAsia="Times New Roman"/>
                <w:b/>
                <w:color w:val="002060"/>
                <w:sz w:val="26"/>
                <w:szCs w:val="26"/>
                <w:lang w:eastAsia="ru-RU"/>
              </w:rPr>
              <w:t>Ремонт муниципального жилья</w:t>
            </w:r>
          </w:p>
          <w:p w:rsidR="00486EBD" w:rsidRPr="00BF0BE8" w:rsidRDefault="00486EBD" w:rsidP="001C07E9">
            <w:pPr>
              <w:contextualSpacing/>
              <w:jc w:val="center"/>
              <w:rPr>
                <w:b/>
                <w:sz w:val="26"/>
                <w:szCs w:val="26"/>
              </w:rPr>
            </w:pPr>
            <w:r w:rsidRPr="00BF0BE8">
              <w:rPr>
                <w:b/>
                <w:sz w:val="26"/>
                <w:szCs w:val="26"/>
              </w:rPr>
              <w:t>Лесозаводская д.24 кв.8</w:t>
            </w:r>
          </w:p>
          <w:p w:rsidR="00486EBD" w:rsidRPr="00BF0BE8" w:rsidRDefault="00486EBD" w:rsidP="001C07E9">
            <w:pPr>
              <w:spacing w:line="360" w:lineRule="auto"/>
              <w:jc w:val="center"/>
              <w:rPr>
                <w:b/>
                <w:sz w:val="26"/>
                <w:szCs w:val="26"/>
              </w:rPr>
            </w:pPr>
          </w:p>
        </w:tc>
      </w:tr>
      <w:tr w:rsidR="00486EBD" w:rsidTr="001C07E9">
        <w:tc>
          <w:tcPr>
            <w:tcW w:w="4785"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7EDCED5F" wp14:editId="7C8B5E54">
                  <wp:extent cx="2353586" cy="2419350"/>
                  <wp:effectExtent l="0" t="0" r="8890" b="0"/>
                  <wp:docPr id="2" name="Рисунок 2" descr="C:\Users\user\Downloads\2026-04-02_08-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6-04-02_08-25-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880" cy="2427876"/>
                          </a:xfrm>
                          <a:prstGeom prst="rect">
                            <a:avLst/>
                          </a:prstGeom>
                          <a:noFill/>
                          <a:ln>
                            <a:noFill/>
                          </a:ln>
                        </pic:spPr>
                      </pic:pic>
                    </a:graphicData>
                  </a:graphic>
                </wp:inline>
              </w:drawing>
            </w:r>
          </w:p>
        </w:tc>
        <w:tc>
          <w:tcPr>
            <w:tcW w:w="4786"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09AEC75D" wp14:editId="1122DE3B">
                  <wp:extent cx="2488675" cy="2371725"/>
                  <wp:effectExtent l="0" t="0" r="6985" b="0"/>
                  <wp:docPr id="16" name="Рисунок 16" descr="C:\Users\user\Downloads\2026-04-02_08-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6-04-02_08-27-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2250" cy="2394192"/>
                          </a:xfrm>
                          <a:prstGeom prst="rect">
                            <a:avLst/>
                          </a:prstGeom>
                          <a:noFill/>
                          <a:ln>
                            <a:noFill/>
                          </a:ln>
                        </pic:spPr>
                      </pic:pic>
                    </a:graphicData>
                  </a:graphic>
                </wp:inline>
              </w:drawing>
            </w:r>
          </w:p>
        </w:tc>
      </w:tr>
      <w:tr w:rsidR="00486EBD" w:rsidTr="001C07E9">
        <w:tc>
          <w:tcPr>
            <w:tcW w:w="4785"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01B42DB1" wp14:editId="784991E0">
                  <wp:extent cx="2250219" cy="2288540"/>
                  <wp:effectExtent l="0" t="0" r="0" b="0"/>
                  <wp:docPr id="17" name="Рисунок 17" descr="D:\Толстая_ЕЕ\работа катя\РАБОЧИЙ СТОЛ\ПОДГОТОВКА К ЗИМЕ\2025\Ремонт жилья\Лесозаводская\d38ede57-b058-4ae4-96e0-a84a277f8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олстая_ЕЕ\работа катя\РАБОЧИЙ СТОЛ\ПОДГОТОВКА К ЗИМЕ\2025\Ремонт жилья\Лесозаводская\d38ede57-b058-4ae4-96e0-a84a277f844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1145" cy="2299652"/>
                          </a:xfrm>
                          <a:prstGeom prst="rect">
                            <a:avLst/>
                          </a:prstGeom>
                          <a:noFill/>
                          <a:ln>
                            <a:noFill/>
                          </a:ln>
                        </pic:spPr>
                      </pic:pic>
                    </a:graphicData>
                  </a:graphic>
                </wp:inline>
              </w:drawing>
            </w:r>
          </w:p>
        </w:tc>
        <w:tc>
          <w:tcPr>
            <w:tcW w:w="4786" w:type="dxa"/>
          </w:tcPr>
          <w:p w:rsidR="00486EBD" w:rsidRPr="00BF0BE8" w:rsidRDefault="00486EBD" w:rsidP="001C07E9">
            <w:pPr>
              <w:spacing w:line="360" w:lineRule="auto"/>
              <w:jc w:val="center"/>
              <w:rPr>
                <w:b/>
                <w:sz w:val="26"/>
                <w:szCs w:val="26"/>
              </w:rPr>
            </w:pPr>
            <w:r w:rsidRPr="00BF0BE8">
              <w:rPr>
                <w:b/>
                <w:noProof/>
                <w:sz w:val="26"/>
                <w:szCs w:val="26"/>
                <w:lang w:eastAsia="ru-RU"/>
              </w:rPr>
              <w:drawing>
                <wp:inline distT="0" distB="0" distL="0" distR="0" wp14:anchorId="396E2F85" wp14:editId="5321D682">
                  <wp:extent cx="2257804" cy="2258170"/>
                  <wp:effectExtent l="0" t="0" r="9525" b="8890"/>
                  <wp:docPr id="18" name="Рисунок 18" descr="D:\Толстая_ЕЕ\работа катя\РАБОЧИЙ СТОЛ\ПОДГОТОВКА К ЗИМЕ\2025\Ремонт жилья\Лесозаводская\353d31ed-1755-4d3d-978a-348df53ef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олстая_ЕЕ\работа катя\РАБОЧИЙ СТОЛ\ПОДГОТОВКА К ЗИМЕ\2025\Ремонт жилья\Лесозаводская\353d31ed-1755-4d3d-978a-348df53efa7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413" cy="2286783"/>
                          </a:xfrm>
                          <a:prstGeom prst="rect">
                            <a:avLst/>
                          </a:prstGeom>
                          <a:noFill/>
                          <a:ln>
                            <a:noFill/>
                          </a:ln>
                        </pic:spPr>
                      </pic:pic>
                    </a:graphicData>
                  </a:graphic>
                </wp:inline>
              </w:drawing>
            </w:r>
          </w:p>
        </w:tc>
      </w:tr>
    </w:tbl>
    <w:p w:rsidR="00486EBD" w:rsidRPr="00261E7F" w:rsidRDefault="00486EBD" w:rsidP="00486EBD">
      <w:pPr>
        <w:spacing w:line="360" w:lineRule="auto"/>
        <w:rPr>
          <w:b/>
          <w:sz w:val="28"/>
          <w:szCs w:val="28"/>
        </w:rPr>
      </w:pPr>
    </w:p>
    <w:p w:rsidR="00374C1A" w:rsidRPr="00C37758" w:rsidRDefault="005533ED" w:rsidP="00DE2B56">
      <w:pPr>
        <w:pStyle w:val="aff6"/>
        <w:numPr>
          <w:ilvl w:val="0"/>
          <w:numId w:val="1"/>
        </w:numPr>
        <w:jc w:val="center"/>
        <w:rPr>
          <w:b/>
          <w:i/>
          <w:sz w:val="26"/>
          <w:szCs w:val="26"/>
        </w:rPr>
      </w:pPr>
      <w:r>
        <w:rPr>
          <w:b/>
          <w:i/>
          <w:sz w:val="26"/>
          <w:szCs w:val="26"/>
        </w:rPr>
        <w:t>5</w:t>
      </w:r>
      <w:r w:rsidR="00C37758">
        <w:rPr>
          <w:b/>
          <w:i/>
          <w:sz w:val="26"/>
          <w:szCs w:val="26"/>
        </w:rPr>
        <w:t>.</w:t>
      </w:r>
      <w:r w:rsidR="00374C1A" w:rsidRPr="00C37758">
        <w:rPr>
          <w:b/>
          <w:i/>
          <w:sz w:val="26"/>
          <w:szCs w:val="26"/>
        </w:rPr>
        <w:t>Организация деятельности по накоплению и транспортированию твердых коммунальных отходов</w:t>
      </w:r>
    </w:p>
    <w:p w:rsidR="007B3B11" w:rsidRDefault="007B3B11" w:rsidP="00486EBD">
      <w:pPr>
        <w:pStyle w:val="aff6"/>
        <w:numPr>
          <w:ilvl w:val="0"/>
          <w:numId w:val="1"/>
        </w:numPr>
        <w:jc w:val="both"/>
      </w:pPr>
    </w:p>
    <w:p w:rsidR="00486EBD" w:rsidRDefault="00486EBD" w:rsidP="00486EBD">
      <w:pPr>
        <w:pStyle w:val="aff6"/>
        <w:numPr>
          <w:ilvl w:val="0"/>
          <w:numId w:val="1"/>
        </w:numPr>
        <w:jc w:val="both"/>
      </w:pPr>
      <w:r>
        <w:t>В целях организации сбора и вывоза твердых коммунальных отходов и мусора в 2025 году были проведены следующие мероприятия:</w:t>
      </w:r>
    </w:p>
    <w:p w:rsidR="00486EBD" w:rsidRDefault="00486EBD" w:rsidP="00486EBD">
      <w:pPr>
        <w:pStyle w:val="aff6"/>
        <w:numPr>
          <w:ilvl w:val="0"/>
          <w:numId w:val="1"/>
        </w:numPr>
        <w:jc w:val="both"/>
      </w:pPr>
      <w:r>
        <w:t>-выявлены и ликвидированы несанкционированные свалки в местах накопления ТКО;</w:t>
      </w:r>
    </w:p>
    <w:p w:rsidR="00486EBD" w:rsidRDefault="00486EBD" w:rsidP="00486EBD">
      <w:pPr>
        <w:pStyle w:val="aff6"/>
        <w:numPr>
          <w:ilvl w:val="0"/>
          <w:numId w:val="1"/>
        </w:numPr>
        <w:jc w:val="both"/>
      </w:pPr>
      <w:r>
        <w:t xml:space="preserve">-был произведен ремонт 3 контейнерных площадок по адресам: ул. имени Ленина,88а; ул. Ивана Буева, 40; ул. имени Ленина 35а стоимостью   508,2 </w:t>
      </w:r>
      <w:proofErr w:type="spellStart"/>
      <w:r>
        <w:t>тыс.руб</w:t>
      </w:r>
      <w:proofErr w:type="spellEnd"/>
      <w:r>
        <w:t xml:space="preserve">.  </w:t>
      </w:r>
    </w:p>
    <w:p w:rsidR="00486EBD" w:rsidRDefault="00486EBD" w:rsidP="00486EBD">
      <w:pPr>
        <w:pStyle w:val="aff6"/>
        <w:numPr>
          <w:ilvl w:val="0"/>
          <w:numId w:val="1"/>
        </w:numPr>
        <w:jc w:val="both"/>
      </w:pPr>
      <w:r>
        <w:t>-приобретено 27 контейнера для сбора твердых коммунальных отходов стоимостью</w:t>
      </w:r>
    </w:p>
    <w:p w:rsidR="00486EBD" w:rsidRDefault="00486EBD" w:rsidP="00486EBD">
      <w:pPr>
        <w:pStyle w:val="aff6"/>
        <w:numPr>
          <w:ilvl w:val="0"/>
          <w:numId w:val="1"/>
        </w:numPr>
        <w:jc w:val="both"/>
      </w:pPr>
      <w:r>
        <w:t xml:space="preserve">534, 600 </w:t>
      </w:r>
      <w:proofErr w:type="spellStart"/>
      <w:r>
        <w:t>тыс.руб</w:t>
      </w:r>
      <w:proofErr w:type="spellEnd"/>
      <w:r>
        <w:t>.</w:t>
      </w:r>
    </w:p>
    <w:p w:rsidR="00486EBD" w:rsidRDefault="00486EBD" w:rsidP="00486EBD">
      <w:pPr>
        <w:pStyle w:val="aff6"/>
        <w:numPr>
          <w:ilvl w:val="0"/>
          <w:numId w:val="1"/>
        </w:numPr>
        <w:jc w:val="both"/>
      </w:pPr>
      <w:r>
        <w:t>-отремонтировано 26 контейнеров;</w:t>
      </w:r>
    </w:p>
    <w:p w:rsidR="00486EBD" w:rsidRDefault="00486EBD" w:rsidP="00486EBD">
      <w:pPr>
        <w:pStyle w:val="aff6"/>
        <w:numPr>
          <w:ilvl w:val="0"/>
          <w:numId w:val="1"/>
        </w:numPr>
        <w:jc w:val="both"/>
      </w:pPr>
      <w:r>
        <w:t>-осуществлялось содержание  контейнерных площадок, а именно сбор мусора вокруг площадок, скос травы и расчистка снега;</w:t>
      </w:r>
    </w:p>
    <w:p w:rsidR="00486EBD" w:rsidRDefault="00486EBD" w:rsidP="00486EBD">
      <w:pPr>
        <w:pStyle w:val="aff6"/>
        <w:numPr>
          <w:ilvl w:val="0"/>
          <w:numId w:val="1"/>
        </w:numPr>
        <w:jc w:val="both"/>
      </w:pPr>
      <w:r>
        <w:t>-на постоянной основе осуществлялось ведение реестра мест (площадок) накопления твердых коммунальных отходов, расположенных на территории муниципального образования «Асиновское городское поселение» в соответствии с требованиями законодательства;</w:t>
      </w:r>
    </w:p>
    <w:p w:rsidR="00486EBD" w:rsidRDefault="00486EBD" w:rsidP="00486EBD">
      <w:pPr>
        <w:pStyle w:val="aff6"/>
        <w:numPr>
          <w:ilvl w:val="0"/>
          <w:numId w:val="1"/>
        </w:numPr>
        <w:jc w:val="both"/>
      </w:pPr>
      <w:r>
        <w:t xml:space="preserve">Объем твердых коммунальных отходов, собранных и вывезенных региональным оператором из мест (площадок) для накопления ТКО за 2025 год составил   4959,096 тонн. </w:t>
      </w:r>
    </w:p>
    <w:p w:rsidR="002F3346" w:rsidRPr="00DD2790" w:rsidRDefault="002F3346" w:rsidP="00486EBD">
      <w:pPr>
        <w:pStyle w:val="aff6"/>
        <w:ind w:left="432"/>
        <w:jc w:val="both"/>
      </w:pPr>
    </w:p>
    <w:p w:rsidR="008A7FCA" w:rsidRDefault="005533ED" w:rsidP="00C37758">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t>6</w:t>
      </w:r>
      <w:r w:rsidR="001232DE" w:rsidRPr="00C37758">
        <w:rPr>
          <w:rFonts w:ascii="Times New Roman" w:eastAsia="Times New Roman" w:hAnsi="Times New Roman"/>
          <w:sz w:val="24"/>
          <w:szCs w:val="24"/>
        </w:rPr>
        <w:t xml:space="preserve">. </w:t>
      </w:r>
      <w:proofErr w:type="gramStart"/>
      <w:r w:rsidR="001232DE" w:rsidRPr="00C37758">
        <w:rPr>
          <w:rFonts w:ascii="Times New Roman" w:eastAsia="Times New Roman" w:hAnsi="Times New Roman"/>
          <w:color w:val="000000"/>
          <w:sz w:val="24"/>
        </w:rPr>
        <w:t>Д</w:t>
      </w:r>
      <w:r w:rsidR="001232DE" w:rsidRPr="00C37758">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sidRPr="00C37758">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1" w:anchor="dst100179" w:history="1">
        <w:r w:rsidR="001232DE" w:rsidRPr="00C37758">
          <w:rPr>
            <w:rStyle w:val="a7"/>
            <w:rFonts w:ascii="Times New Roman" w:eastAsia="Times New Roman" w:hAnsi="Times New Roman"/>
            <w:color w:val="000000" w:themeColor="text1"/>
            <w:sz w:val="24"/>
            <w:highlight w:val="white"/>
            <w:u w:val="none"/>
          </w:rPr>
          <w:t>законодательством</w:t>
        </w:r>
      </w:hyperlink>
      <w:r w:rsidR="001232DE" w:rsidRPr="00C37758">
        <w:rPr>
          <w:rFonts w:ascii="Times New Roman" w:eastAsia="Times New Roman" w:hAnsi="Times New Roman"/>
          <w:color w:val="000000" w:themeColor="text1"/>
          <w:sz w:val="24"/>
          <w:highlight w:val="white"/>
        </w:rPr>
        <w:t> </w:t>
      </w:r>
      <w:r w:rsidR="001232DE" w:rsidRPr="00C37758">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47102" w:rsidRPr="00F47102" w:rsidRDefault="00F47102" w:rsidP="00F47102">
      <w:pPr>
        <w:ind w:firstLine="720"/>
        <w:jc w:val="both"/>
        <w:rPr>
          <w:iCs/>
        </w:rPr>
      </w:pPr>
      <w:r w:rsidRPr="00F47102">
        <w:rPr>
          <w:iCs/>
        </w:rPr>
        <w:t>Протяженность автомобильных дорог по улицам Асиновского городского поселения составляет – 187,1 км, из них:</w:t>
      </w:r>
    </w:p>
    <w:p w:rsidR="00F47102" w:rsidRPr="00F47102" w:rsidRDefault="00F47102" w:rsidP="00F47102">
      <w:pPr>
        <w:ind w:firstLine="720"/>
        <w:jc w:val="both"/>
        <w:rPr>
          <w:iCs/>
        </w:rPr>
      </w:pPr>
      <w:r w:rsidRPr="00F47102">
        <w:rPr>
          <w:iCs/>
        </w:rPr>
        <w:t>- с асфальтобетонным покрытием – 76,8 км,</w:t>
      </w:r>
    </w:p>
    <w:p w:rsidR="00F47102" w:rsidRPr="00F47102" w:rsidRDefault="00F47102" w:rsidP="00F47102">
      <w:pPr>
        <w:ind w:firstLine="720"/>
        <w:jc w:val="both"/>
        <w:rPr>
          <w:iCs/>
        </w:rPr>
      </w:pPr>
      <w:r w:rsidRPr="00F47102">
        <w:rPr>
          <w:iCs/>
        </w:rPr>
        <w:t>- с гравийным и грунтовым покрытием – 110,3 км.</w:t>
      </w:r>
    </w:p>
    <w:p w:rsidR="00F47102" w:rsidRPr="00F47102" w:rsidRDefault="00F47102" w:rsidP="00F47102">
      <w:pPr>
        <w:ind w:firstLine="720"/>
        <w:jc w:val="both"/>
        <w:rPr>
          <w:iCs/>
        </w:rPr>
      </w:pPr>
      <w:r w:rsidRPr="00F47102">
        <w:rPr>
          <w:iCs/>
        </w:rPr>
        <w:t>В зимний период, в соответствии с объемом бюджетного финансирования и на основании проведенных администрацией поселения торгов, регулярно чистятся от снега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47102" w:rsidRPr="00F47102" w:rsidRDefault="00F47102" w:rsidP="00F47102">
      <w:pPr>
        <w:ind w:firstLine="720"/>
        <w:jc w:val="both"/>
        <w:rPr>
          <w:iCs/>
        </w:rPr>
      </w:pPr>
      <w:r w:rsidRPr="00F47102">
        <w:rPr>
          <w:iCs/>
        </w:rPr>
        <w:t>В летний период проводятся следующие  работы:</w:t>
      </w:r>
    </w:p>
    <w:p w:rsidR="00F47102" w:rsidRPr="00F47102" w:rsidRDefault="00F47102" w:rsidP="00F47102">
      <w:pPr>
        <w:ind w:firstLine="720"/>
        <w:jc w:val="both"/>
        <w:rPr>
          <w:iCs/>
        </w:rPr>
      </w:pPr>
      <w:r w:rsidRPr="00F47102">
        <w:rPr>
          <w:iCs/>
        </w:rPr>
        <w:t xml:space="preserve">- по очистке от грязи, пыли и </w:t>
      </w:r>
      <w:proofErr w:type="gramStart"/>
      <w:r w:rsidRPr="00F47102">
        <w:rPr>
          <w:iCs/>
        </w:rPr>
        <w:t>мусора</w:t>
      </w:r>
      <w:proofErr w:type="gramEnd"/>
      <w:r w:rsidRPr="00F47102">
        <w:rPr>
          <w:iCs/>
        </w:rPr>
        <w:t xml:space="preserve">  автомобильных дорог, остановочных комплексов  и прилегающих к ним территориям;</w:t>
      </w:r>
    </w:p>
    <w:p w:rsidR="00F47102" w:rsidRPr="00F47102" w:rsidRDefault="00F47102" w:rsidP="00F47102">
      <w:pPr>
        <w:ind w:firstLine="720"/>
        <w:jc w:val="both"/>
        <w:rPr>
          <w:iCs/>
        </w:rPr>
      </w:pPr>
      <w:r w:rsidRPr="00F47102">
        <w:rPr>
          <w:iCs/>
        </w:rPr>
        <w:t>- работы по скосу травы вдоль автомобильных дорог, стрижка газонов, формовочная обрезка кустарников и  живой изгороди;</w:t>
      </w:r>
    </w:p>
    <w:p w:rsidR="00F47102" w:rsidRPr="00F47102" w:rsidRDefault="00F47102" w:rsidP="00F47102">
      <w:pPr>
        <w:ind w:firstLine="720"/>
        <w:jc w:val="both"/>
        <w:rPr>
          <w:iCs/>
        </w:rPr>
      </w:pPr>
      <w:r w:rsidRPr="00F4710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47102" w:rsidRPr="00F47102" w:rsidRDefault="00F47102" w:rsidP="00F47102">
      <w:pPr>
        <w:ind w:firstLine="720"/>
        <w:jc w:val="both"/>
        <w:rPr>
          <w:iCs/>
        </w:rPr>
      </w:pPr>
      <w:r w:rsidRPr="00F4710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47102" w:rsidRPr="00F47102" w:rsidRDefault="00F47102" w:rsidP="00F47102">
      <w:pPr>
        <w:ind w:firstLine="720"/>
        <w:jc w:val="both"/>
        <w:rPr>
          <w:iCs/>
        </w:rPr>
      </w:pPr>
      <w:r w:rsidRPr="00F47102">
        <w:rPr>
          <w:iCs/>
        </w:rPr>
        <w:t xml:space="preserve">- ремонтное профилирование – </w:t>
      </w:r>
      <w:proofErr w:type="spellStart"/>
      <w:r w:rsidRPr="00F47102">
        <w:rPr>
          <w:iCs/>
        </w:rPr>
        <w:t>грейдирование</w:t>
      </w:r>
      <w:proofErr w:type="spellEnd"/>
      <w:r w:rsidRPr="00F47102">
        <w:rPr>
          <w:iCs/>
        </w:rPr>
        <w:t xml:space="preserve"> на дорогах с грунтовым покрытием;</w:t>
      </w:r>
    </w:p>
    <w:p w:rsidR="00F47102" w:rsidRPr="00F47102" w:rsidRDefault="00F47102" w:rsidP="00F47102">
      <w:pPr>
        <w:ind w:firstLine="720"/>
        <w:jc w:val="both"/>
        <w:rPr>
          <w:iCs/>
        </w:rPr>
      </w:pPr>
      <w:r w:rsidRPr="00F47102">
        <w:rPr>
          <w:iCs/>
        </w:rPr>
        <w:t>- ремонтное профилирование обочин с вывозкой лишнего грунта и ямочный ремонт дорог с а/б покрытием;</w:t>
      </w:r>
    </w:p>
    <w:p w:rsidR="00F47102" w:rsidRPr="00F47102" w:rsidRDefault="00F47102" w:rsidP="00F47102">
      <w:pPr>
        <w:ind w:firstLine="720"/>
        <w:jc w:val="both"/>
        <w:rPr>
          <w:iCs/>
        </w:rPr>
      </w:pPr>
      <w:r w:rsidRPr="00F47102">
        <w:rPr>
          <w:iCs/>
        </w:rPr>
        <w:t>В 2025 году из бюджетов всех уровней на содержание и ремонт автомобильных дорог и пешеходных тротуаров затрачено – 115 927,21 тыс. рублей, в том числе на содержание дорог и пешеходных тротуаров,   – 49 729,3 тыс. руб.,  ремонт  – 58 815,4 тыс. рублей.</w:t>
      </w:r>
    </w:p>
    <w:p w:rsidR="00F47102" w:rsidRDefault="00F47102" w:rsidP="00357223">
      <w:pPr>
        <w:ind w:firstLine="720"/>
        <w:jc w:val="both"/>
        <w:rPr>
          <w:iCs/>
        </w:rPr>
      </w:pPr>
      <w:proofErr w:type="gramStart"/>
      <w:r w:rsidRPr="00F47102">
        <w:rPr>
          <w:iCs/>
        </w:rPr>
        <w:lastRenderedPageBreak/>
        <w:t>В 2025 году в рамках реализации государственной программы «Развитие транспортной инфраструктуры Томской области» выполнены работы по ремонту автомобильных дорог с заменой асфальтобетонного покрытия на ул. Хвойная, ул. Льва Толстого, ул. им. Крупской и ремонтные работы на грунтовых дорогах с заменой дорожного покрытия на щебеночно-песчаной смесь на 16 автомобильных дорогах в микрорайонах «Гора», «Юбилейный», «Перевалка.</w:t>
      </w:r>
      <w:proofErr w:type="gramEnd"/>
    </w:p>
    <w:p w:rsidR="00F47102" w:rsidRDefault="00F47102" w:rsidP="00357223">
      <w:pPr>
        <w:jc w:val="both"/>
        <w:rPr>
          <w:iCs/>
        </w:rPr>
      </w:pPr>
    </w:p>
    <w:tbl>
      <w:tblPr>
        <w:tblStyle w:val="a4"/>
        <w:tblW w:w="10129" w:type="dxa"/>
        <w:tblInd w:w="-318" w:type="dxa"/>
        <w:tblLayout w:type="fixed"/>
        <w:tblLook w:val="04A0" w:firstRow="1" w:lastRow="0" w:firstColumn="1" w:lastColumn="0" w:noHBand="0" w:noVBand="1"/>
      </w:tblPr>
      <w:tblGrid>
        <w:gridCol w:w="5070"/>
        <w:gridCol w:w="5059"/>
      </w:tblGrid>
      <w:tr w:rsidR="00F47102" w:rsidRPr="00F47102" w:rsidTr="001F60F3">
        <w:tc>
          <w:tcPr>
            <w:tcW w:w="10129" w:type="dxa"/>
            <w:gridSpan w:val="2"/>
          </w:tcPr>
          <w:p w:rsidR="00F47102" w:rsidRPr="00F47102" w:rsidRDefault="00F47102" w:rsidP="00F47102">
            <w:pPr>
              <w:ind w:firstLine="720"/>
              <w:jc w:val="both"/>
              <w:rPr>
                <w:iCs/>
              </w:rPr>
            </w:pPr>
            <w:r w:rsidRPr="00F47102">
              <w:rPr>
                <w:iCs/>
              </w:rPr>
              <w:t>Автомобильная дорога от ул. Мичурина вдоль ул. Хвойная до ул. 370 Стрелковой Дивизии (на участке от 0 км + 932 м до 1 км + 284 м) в г. Асино Томской области</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1E273981" wp14:editId="61D5C3C8">
                  <wp:extent cx="2695492" cy="2021441"/>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2696778" cy="2022405"/>
                          </a:xfrm>
                          <a:prstGeom prst="rect">
                            <a:avLst/>
                          </a:prstGeom>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60C4B927" wp14:editId="760003C7">
                  <wp:extent cx="2894756" cy="2019631"/>
                  <wp:effectExtent l="0" t="0" r="1270" b="0"/>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2904986" cy="2026769"/>
                          </a:xfrm>
                          <a:prstGeom prst="rect">
                            <a:avLst/>
                          </a:prstGeom>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10129" w:type="dxa"/>
            <w:gridSpan w:val="2"/>
          </w:tcPr>
          <w:p w:rsidR="00F47102" w:rsidRPr="00F47102" w:rsidRDefault="00F47102" w:rsidP="00F47102">
            <w:pPr>
              <w:ind w:firstLine="720"/>
              <w:jc w:val="both"/>
              <w:rPr>
                <w:iCs/>
              </w:rPr>
            </w:pPr>
          </w:p>
        </w:tc>
      </w:tr>
      <w:tr w:rsidR="00F47102" w:rsidRPr="00F47102" w:rsidTr="001F60F3">
        <w:tc>
          <w:tcPr>
            <w:tcW w:w="10129" w:type="dxa"/>
            <w:gridSpan w:val="2"/>
          </w:tcPr>
          <w:p w:rsidR="00F47102" w:rsidRPr="00F47102" w:rsidRDefault="00F47102" w:rsidP="00F47102">
            <w:pPr>
              <w:ind w:firstLine="720"/>
              <w:jc w:val="both"/>
              <w:rPr>
                <w:iCs/>
              </w:rPr>
            </w:pPr>
            <w:r w:rsidRPr="00F47102">
              <w:rPr>
                <w:iCs/>
              </w:rPr>
              <w:t>Автомобильная дорога ул. Тимирязева (от ул. им. 370 Стрелковой дивизии в сторону дома №49 по ул. Тимирязева, 560 метров)</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799DD7BC" wp14:editId="376A3D9C">
                  <wp:extent cx="3076575" cy="2314575"/>
                  <wp:effectExtent l="0" t="0" r="9525" b="9525"/>
                  <wp:docPr id="21" name="Рисунок 21" descr="C:\Users\user\Desktop\Дороги 2025\ТГАСУ\Отчет\Отчет Строй контроль Верный\2 3 Отчёт 2025 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роги 2025\ТГАСУ\Отчет\Отчет Строй контроль Верный\2 3 Отчёт 2025 Щебень.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01CA5C52" wp14:editId="4B4476AD">
                  <wp:extent cx="3086100" cy="2314575"/>
                  <wp:effectExtent l="0" t="0" r="0" b="9525"/>
                  <wp:docPr id="22" name="Рисунок 22" descr="C:\Users\user\Desktop\Дороги 2025\ТГАСУ\Отчет\Отчет Строй контроль Верный\2 3 Отчёт 2025 Щеб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роги 2025\ТГАСУ\Отчет\Отчет Строй контроль Верный\2 3 Отчёт 2025 Щебень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5070" w:type="dxa"/>
          </w:tcPr>
          <w:p w:rsidR="00F47102" w:rsidRPr="00F47102" w:rsidRDefault="00F47102" w:rsidP="00F47102">
            <w:pPr>
              <w:ind w:firstLine="720"/>
              <w:jc w:val="both"/>
              <w:rPr>
                <w:iCs/>
              </w:rPr>
            </w:pPr>
          </w:p>
        </w:tc>
        <w:tc>
          <w:tcPr>
            <w:tcW w:w="5059" w:type="dxa"/>
          </w:tcPr>
          <w:p w:rsidR="00F47102" w:rsidRPr="00F47102" w:rsidRDefault="00F47102" w:rsidP="00F47102">
            <w:pPr>
              <w:ind w:firstLine="720"/>
              <w:jc w:val="both"/>
              <w:rPr>
                <w:iCs/>
              </w:rPr>
            </w:pPr>
          </w:p>
        </w:tc>
      </w:tr>
    </w:tbl>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p w:rsidR="00357223" w:rsidRDefault="00357223"/>
    <w:tbl>
      <w:tblPr>
        <w:tblStyle w:val="a4"/>
        <w:tblW w:w="10129" w:type="dxa"/>
        <w:tblInd w:w="-318" w:type="dxa"/>
        <w:tblLayout w:type="fixed"/>
        <w:tblLook w:val="04A0" w:firstRow="1" w:lastRow="0" w:firstColumn="1" w:lastColumn="0" w:noHBand="0" w:noVBand="1"/>
      </w:tblPr>
      <w:tblGrid>
        <w:gridCol w:w="5070"/>
        <w:gridCol w:w="5059"/>
      </w:tblGrid>
      <w:tr w:rsidR="00F47102" w:rsidRPr="00F47102" w:rsidTr="001F60F3">
        <w:tc>
          <w:tcPr>
            <w:tcW w:w="10129" w:type="dxa"/>
            <w:gridSpan w:val="2"/>
          </w:tcPr>
          <w:p w:rsidR="00F47102" w:rsidRPr="00F47102" w:rsidRDefault="00F47102" w:rsidP="00F47102">
            <w:pPr>
              <w:ind w:firstLine="720"/>
              <w:jc w:val="both"/>
              <w:rPr>
                <w:iCs/>
              </w:rPr>
            </w:pPr>
            <w:r w:rsidRPr="00F47102">
              <w:rPr>
                <w:iCs/>
              </w:rPr>
              <w:lastRenderedPageBreak/>
              <w:t xml:space="preserve"> Автомобильная дорога ул. Зонная (от ул. им. 370 Стрелковой дивизии до дома №46 по ул. Зонной)</w:t>
            </w:r>
          </w:p>
        </w:tc>
      </w:tr>
      <w:tr w:rsidR="00F47102" w:rsidRPr="00F47102" w:rsidTr="001F60F3">
        <w:tc>
          <w:tcPr>
            <w:tcW w:w="5070" w:type="dxa"/>
          </w:tcPr>
          <w:p w:rsidR="00F47102" w:rsidRPr="00F47102" w:rsidRDefault="00F47102" w:rsidP="00F47102">
            <w:pPr>
              <w:ind w:firstLine="720"/>
              <w:jc w:val="both"/>
              <w:rPr>
                <w:iCs/>
              </w:rPr>
            </w:pPr>
            <w:r w:rsidRPr="00F47102">
              <w:rPr>
                <w:iCs/>
                <w:noProof/>
                <w:lang w:eastAsia="ru-RU"/>
              </w:rPr>
              <w:drawing>
                <wp:inline distT="0" distB="0" distL="0" distR="0" wp14:anchorId="7DC131D0" wp14:editId="77A0F17E">
                  <wp:extent cx="3076575" cy="2314575"/>
                  <wp:effectExtent l="0" t="0" r="9525" b="9525"/>
                  <wp:docPr id="23" name="Рисунок 23" descr="C:\Users\user\Desktop\Дороги 2025\ТГАСУ\Отчет\Отчет Строй контроль Верный\2 3 Отчёт 2025 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роги 2025\ТГАСУ\Отчет\Отчет Строй контроль Верный\2 3 Отчёт 2025 Щебен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5059" w:type="dxa"/>
          </w:tcPr>
          <w:p w:rsidR="00F47102" w:rsidRPr="00F47102" w:rsidRDefault="00F47102" w:rsidP="00F47102">
            <w:pPr>
              <w:ind w:firstLine="720"/>
              <w:jc w:val="both"/>
              <w:rPr>
                <w:iCs/>
              </w:rPr>
            </w:pPr>
            <w:r w:rsidRPr="00F47102">
              <w:rPr>
                <w:iCs/>
                <w:noProof/>
                <w:lang w:eastAsia="ru-RU"/>
              </w:rPr>
              <w:drawing>
                <wp:inline distT="0" distB="0" distL="0" distR="0" wp14:anchorId="745D7591" wp14:editId="40743330">
                  <wp:extent cx="3076575" cy="2314575"/>
                  <wp:effectExtent l="0" t="0" r="9525" b="9525"/>
                  <wp:docPr id="24" name="Рисунок 24" descr="C:\Users\user\Desktop\Дороги 2025\ТГАСУ\Отчет\Отчет Строй контроль Верный\2 3 Отчёт 2025 Щеб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роги 2025\ТГАСУ\Отчет\Отчет Строй контроль Верный\2 3 Отчёт 2025 Щебень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r>
      <w:tr w:rsidR="00F47102" w:rsidRPr="00F47102" w:rsidTr="001F60F3">
        <w:tc>
          <w:tcPr>
            <w:tcW w:w="5070" w:type="dxa"/>
          </w:tcPr>
          <w:p w:rsidR="00F47102" w:rsidRPr="00F47102" w:rsidRDefault="00F47102" w:rsidP="00F47102">
            <w:pPr>
              <w:ind w:firstLine="720"/>
              <w:jc w:val="both"/>
              <w:rPr>
                <w:iCs/>
              </w:rPr>
            </w:pPr>
            <w:r w:rsidRPr="00F47102">
              <w:rPr>
                <w:iCs/>
              </w:rPr>
              <w:t>До ремонта</w:t>
            </w:r>
          </w:p>
        </w:tc>
        <w:tc>
          <w:tcPr>
            <w:tcW w:w="5059" w:type="dxa"/>
          </w:tcPr>
          <w:p w:rsidR="00F47102" w:rsidRPr="00F47102" w:rsidRDefault="00F47102" w:rsidP="00F47102">
            <w:pPr>
              <w:ind w:firstLine="720"/>
              <w:jc w:val="both"/>
              <w:rPr>
                <w:iCs/>
              </w:rPr>
            </w:pPr>
            <w:r w:rsidRPr="00F47102">
              <w:rPr>
                <w:iCs/>
              </w:rPr>
              <w:t>После ремонта</w:t>
            </w:r>
          </w:p>
        </w:tc>
      </w:tr>
      <w:tr w:rsidR="00F47102" w:rsidRPr="00F47102" w:rsidTr="001F60F3">
        <w:tc>
          <w:tcPr>
            <w:tcW w:w="10129" w:type="dxa"/>
            <w:gridSpan w:val="2"/>
          </w:tcPr>
          <w:p w:rsidR="00F47102" w:rsidRPr="00F47102" w:rsidRDefault="00F47102" w:rsidP="00F47102">
            <w:pPr>
              <w:ind w:firstLine="720"/>
              <w:jc w:val="both"/>
              <w:rPr>
                <w:iCs/>
              </w:rPr>
            </w:pPr>
          </w:p>
        </w:tc>
      </w:tr>
    </w:tbl>
    <w:p w:rsidR="00F47102" w:rsidRPr="00F55E72" w:rsidRDefault="00F47102" w:rsidP="00AA6731">
      <w:pPr>
        <w:jc w:val="both"/>
        <w:rPr>
          <w:iCs/>
        </w:rPr>
      </w:pPr>
    </w:p>
    <w:p w:rsidR="00C37758" w:rsidRPr="00C37758" w:rsidRDefault="00C37758" w:rsidP="00014FEC">
      <w:pPr>
        <w:pStyle w:val="2"/>
        <w:rPr>
          <w:rFonts w:ascii="Times New Roman" w:hAnsi="Times New Roman"/>
          <w:b w:val="0"/>
          <w:bCs w:val="0"/>
          <w:i w:val="0"/>
          <w:iCs w:val="0"/>
          <w:sz w:val="24"/>
        </w:rPr>
      </w:pPr>
      <w:bookmarkStart w:id="8" w:name="_Toc164845678"/>
    </w:p>
    <w:p w:rsidR="00F55E72" w:rsidRPr="00014FEC" w:rsidRDefault="005533ED" w:rsidP="00C37758">
      <w:pPr>
        <w:pStyle w:val="2"/>
        <w:jc w:val="center"/>
        <w:rPr>
          <w:rFonts w:ascii="Times New Roman" w:hAnsi="Times New Roman"/>
          <w:b w:val="0"/>
          <w:bCs w:val="0"/>
          <w:i w:val="0"/>
          <w:iCs w:val="0"/>
          <w:sz w:val="24"/>
        </w:rPr>
      </w:pPr>
      <w:r>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533ED">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w:t>
      </w:r>
      <w:r w:rsidR="003C1C76">
        <w:rPr>
          <w:rFonts w:eastAsia="Times New Roman"/>
          <w:color w:val="auto"/>
          <w:szCs w:val="26"/>
        </w:rPr>
        <w:t>5</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7F07BE">
        <w:rPr>
          <w:rFonts w:eastAsia="Times New Roman"/>
          <w:color w:val="auto"/>
          <w:szCs w:val="26"/>
        </w:rPr>
        <w:t>28</w:t>
      </w:r>
      <w:r w:rsidRPr="00A166E6">
        <w:rPr>
          <w:rFonts w:eastAsia="Times New Roman"/>
          <w:color w:val="auto"/>
          <w:szCs w:val="26"/>
        </w:rPr>
        <w:t xml:space="preserve"> </w:t>
      </w:r>
      <w:proofErr w:type="spellStart"/>
      <w:r w:rsidRPr="00A166E6">
        <w:rPr>
          <w:rFonts w:eastAsia="Times New Roman"/>
          <w:color w:val="auto"/>
          <w:szCs w:val="26"/>
        </w:rPr>
        <w:t>г.г</w:t>
      </w:r>
      <w:proofErr w:type="spell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Default="00816B1F">
      <w:pPr>
        <w:shd w:val="clear" w:color="FFFFFF" w:fill="FFFFFF" w:themeFill="background1"/>
        <w:ind w:firstLine="737"/>
        <w:contextualSpacing/>
        <w:jc w:val="both"/>
        <w:rPr>
          <w:rFonts w:eastAsia="Times New Roman"/>
          <w:color w:val="000000" w:themeColor="text1"/>
        </w:rPr>
      </w:pPr>
      <w:r w:rsidRPr="00816B1F">
        <w:rPr>
          <w:rFonts w:eastAsia="Times New Roman"/>
          <w:color w:val="000000" w:themeColor="text1"/>
        </w:rPr>
        <w:t xml:space="preserve">Обеспечивается участие и исполнение решений Антитеррористической комиссии МО «Асиновский район» и межмуниципальной оперативной группы по пресечению террористических угроз на территории Асиновского и Первомайского районов. </w:t>
      </w:r>
    </w:p>
    <w:p w:rsidR="00816B1F" w:rsidRPr="00816B1F" w:rsidRDefault="00816B1F">
      <w:pPr>
        <w:shd w:val="clear" w:color="FFFFFF" w:fill="FFFFFF" w:themeFill="background1"/>
        <w:ind w:firstLine="737"/>
        <w:contextualSpacing/>
        <w:jc w:val="both"/>
        <w:rPr>
          <w:rFonts w:eastAsia="Times New Roman"/>
          <w:color w:val="000000" w:themeColor="text1"/>
        </w:rPr>
      </w:pPr>
    </w:p>
    <w:p w:rsidR="008A7FCA" w:rsidRPr="00A166E6" w:rsidRDefault="005533ED">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5F4EA3">
        <w:rPr>
          <w:rFonts w:ascii="Times New Roman" w:eastAsia="Times New Roman" w:hAnsi="Times New Roman"/>
          <w:sz w:val="24"/>
          <w:szCs w:val="26"/>
          <w:lang w:eastAsia="ru-RU"/>
        </w:rPr>
        <w:t>.</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527138" w:rsidRPr="00357223" w:rsidRDefault="00527138" w:rsidP="00527138">
      <w:pPr>
        <w:pStyle w:val="aff6"/>
        <w:numPr>
          <w:ilvl w:val="0"/>
          <w:numId w:val="2"/>
        </w:numPr>
        <w:autoSpaceDE w:val="0"/>
        <w:autoSpaceDN w:val="0"/>
        <w:adjustRightInd w:val="0"/>
        <w:jc w:val="both"/>
        <w:rPr>
          <w:rFonts w:eastAsia="Calibri"/>
          <w:lang w:eastAsia="en-US"/>
        </w:rPr>
      </w:pPr>
      <w:r w:rsidRPr="0042188A">
        <w:t>Объем выделенных и фактически израсходованных бюджетных средств в 202</w:t>
      </w:r>
      <w:r w:rsidR="007F07BE">
        <w:t>5</w:t>
      </w:r>
      <w:r w:rsidRPr="0042188A">
        <w:t xml:space="preserve"> в сфере защиты населения и территории от чрезвычайных ситуаций природного и техногенного характера составляет:</w:t>
      </w:r>
    </w:p>
    <w:p w:rsidR="00357223" w:rsidRDefault="00357223" w:rsidP="00357223">
      <w:pPr>
        <w:autoSpaceDE w:val="0"/>
        <w:autoSpaceDN w:val="0"/>
        <w:adjustRightInd w:val="0"/>
        <w:jc w:val="both"/>
        <w:rPr>
          <w:rFonts w:eastAsia="Calibri"/>
          <w:lang w:eastAsia="en-US"/>
        </w:rPr>
      </w:pPr>
    </w:p>
    <w:p w:rsidR="00357223" w:rsidRDefault="00357223" w:rsidP="00357223">
      <w:pPr>
        <w:autoSpaceDE w:val="0"/>
        <w:autoSpaceDN w:val="0"/>
        <w:adjustRightInd w:val="0"/>
        <w:jc w:val="both"/>
        <w:rPr>
          <w:rFonts w:eastAsia="Calibri"/>
          <w:lang w:eastAsia="en-US"/>
        </w:rPr>
      </w:pPr>
    </w:p>
    <w:p w:rsidR="00357223" w:rsidRDefault="00357223" w:rsidP="00357223">
      <w:pPr>
        <w:autoSpaceDE w:val="0"/>
        <w:autoSpaceDN w:val="0"/>
        <w:adjustRightInd w:val="0"/>
        <w:jc w:val="both"/>
        <w:rPr>
          <w:rFonts w:eastAsia="Calibri"/>
          <w:lang w:eastAsia="en-US"/>
        </w:rPr>
      </w:pPr>
    </w:p>
    <w:p w:rsidR="00357223" w:rsidRPr="00357223" w:rsidRDefault="00357223" w:rsidP="00357223">
      <w:pPr>
        <w:autoSpaceDE w:val="0"/>
        <w:autoSpaceDN w:val="0"/>
        <w:adjustRightInd w:val="0"/>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860"/>
        <w:gridCol w:w="2409"/>
        <w:gridCol w:w="2410"/>
      </w:tblGrid>
      <w:tr w:rsidR="00527138" w:rsidRPr="0048781C" w:rsidTr="00E12F0B">
        <w:tc>
          <w:tcPr>
            <w:tcW w:w="1102" w:type="dxa"/>
            <w:shd w:val="clear" w:color="auto" w:fill="auto"/>
            <w:vAlign w:val="center"/>
          </w:tcPr>
          <w:p w:rsidR="00527138" w:rsidRPr="0042188A" w:rsidRDefault="00527138" w:rsidP="00E12F0B">
            <w:pPr>
              <w:jc w:val="center"/>
              <w:rPr>
                <w:rFonts w:eastAsia="Calibri"/>
              </w:rPr>
            </w:pPr>
            <w:r w:rsidRPr="0042188A">
              <w:rPr>
                <w:rFonts w:eastAsia="Calibri"/>
              </w:rPr>
              <w:lastRenderedPageBreak/>
              <w:t xml:space="preserve">Период </w:t>
            </w:r>
          </w:p>
        </w:tc>
        <w:tc>
          <w:tcPr>
            <w:tcW w:w="3860" w:type="dxa"/>
            <w:shd w:val="clear" w:color="auto" w:fill="auto"/>
            <w:vAlign w:val="center"/>
          </w:tcPr>
          <w:p w:rsidR="00527138" w:rsidRPr="0042188A" w:rsidRDefault="00527138" w:rsidP="00E12F0B">
            <w:pPr>
              <w:jc w:val="center"/>
              <w:rPr>
                <w:rFonts w:eastAsia="Calibri"/>
              </w:rPr>
            </w:pPr>
            <w:r w:rsidRPr="0048781C">
              <w:rPr>
                <w:rFonts w:eastAsia="Calibri"/>
              </w:rPr>
              <w:t>Вид работ, услуг</w:t>
            </w:r>
          </w:p>
        </w:tc>
        <w:tc>
          <w:tcPr>
            <w:tcW w:w="2409" w:type="dxa"/>
            <w:shd w:val="clear" w:color="auto" w:fill="auto"/>
            <w:vAlign w:val="center"/>
          </w:tcPr>
          <w:p w:rsidR="00527138" w:rsidRPr="0042188A" w:rsidRDefault="00527138" w:rsidP="00E12F0B">
            <w:pPr>
              <w:jc w:val="center"/>
              <w:rPr>
                <w:rFonts w:eastAsia="Calibri"/>
              </w:rPr>
            </w:pPr>
            <w:r w:rsidRPr="0042188A">
              <w:rPr>
                <w:rFonts w:eastAsia="Calibri"/>
              </w:rPr>
              <w:t>Выделено, руб.</w:t>
            </w:r>
          </w:p>
        </w:tc>
        <w:tc>
          <w:tcPr>
            <w:tcW w:w="2410" w:type="dxa"/>
            <w:shd w:val="clear" w:color="auto" w:fill="auto"/>
            <w:vAlign w:val="center"/>
          </w:tcPr>
          <w:p w:rsidR="00527138" w:rsidRPr="0042188A" w:rsidRDefault="00527138" w:rsidP="00E12F0B">
            <w:pPr>
              <w:jc w:val="center"/>
              <w:rPr>
                <w:rFonts w:eastAsia="Calibri"/>
              </w:rPr>
            </w:pPr>
            <w:r w:rsidRPr="0042188A">
              <w:rPr>
                <w:rFonts w:eastAsia="Calibri"/>
              </w:rPr>
              <w:t>Израсходовано, руб.</w:t>
            </w:r>
          </w:p>
        </w:tc>
      </w:tr>
      <w:tr w:rsidR="00527138" w:rsidRPr="0048781C" w:rsidTr="00E12F0B">
        <w:tc>
          <w:tcPr>
            <w:tcW w:w="1102" w:type="dxa"/>
            <w:vMerge w:val="restart"/>
            <w:shd w:val="clear" w:color="auto" w:fill="auto"/>
          </w:tcPr>
          <w:p w:rsidR="00527138" w:rsidRPr="0042188A" w:rsidRDefault="00527138" w:rsidP="00E12F0B">
            <w:pPr>
              <w:rPr>
                <w:rFonts w:eastAsia="Calibri"/>
              </w:rPr>
            </w:pPr>
            <w:r w:rsidRPr="0048781C">
              <w:rPr>
                <w:rFonts w:eastAsia="Calibri"/>
              </w:rPr>
              <w:t>202</w:t>
            </w:r>
            <w:r w:rsidR="00462ED9">
              <w:rPr>
                <w:rFonts w:eastAsia="Calibri"/>
              </w:rPr>
              <w:t>5</w:t>
            </w:r>
            <w:r w:rsidRPr="0042188A">
              <w:rPr>
                <w:rFonts w:eastAsia="Calibri"/>
              </w:rPr>
              <w:t xml:space="preserve"> год</w:t>
            </w: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охране и защите территории муниципального образования "Асиновское городское поселение" от ландшафтных пожаров</w:t>
            </w:r>
          </w:p>
        </w:tc>
        <w:tc>
          <w:tcPr>
            <w:tcW w:w="2409" w:type="dxa"/>
            <w:shd w:val="clear" w:color="auto" w:fill="auto"/>
          </w:tcPr>
          <w:p w:rsidR="00527138" w:rsidRPr="0042188A" w:rsidRDefault="00462ED9" w:rsidP="00E12F0B">
            <w:pPr>
              <w:jc w:val="center"/>
              <w:rPr>
                <w:rFonts w:eastAsia="Calibri"/>
              </w:rPr>
            </w:pPr>
            <w:r>
              <w:rPr>
                <w:rFonts w:eastAsia="Calibri"/>
              </w:rPr>
              <w:t>285 000</w:t>
            </w:r>
            <w:r w:rsidR="00527138" w:rsidRPr="0048781C">
              <w:rPr>
                <w:rFonts w:eastAsia="Calibri"/>
              </w:rPr>
              <w:t>,00</w:t>
            </w:r>
          </w:p>
        </w:tc>
        <w:tc>
          <w:tcPr>
            <w:tcW w:w="2410" w:type="dxa"/>
            <w:shd w:val="clear" w:color="auto" w:fill="auto"/>
          </w:tcPr>
          <w:p w:rsidR="00527138" w:rsidRPr="0042188A" w:rsidRDefault="00527138" w:rsidP="00462ED9">
            <w:pPr>
              <w:jc w:val="center"/>
              <w:rPr>
                <w:rFonts w:eastAsia="Calibri"/>
              </w:rPr>
            </w:pPr>
            <w:r>
              <w:rPr>
                <w:rFonts w:eastAsia="Calibri"/>
              </w:rPr>
              <w:t>2</w:t>
            </w:r>
            <w:r w:rsidR="00462ED9">
              <w:rPr>
                <w:rFonts w:eastAsia="Calibri"/>
              </w:rPr>
              <w:t>85</w:t>
            </w:r>
            <w:r>
              <w:rPr>
                <w:rFonts w:eastAsia="Calibri"/>
              </w:rPr>
              <w:t> 000</w:t>
            </w:r>
            <w:r w:rsidRPr="0048781C">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shd w:val="clear" w:color="auto" w:fill="FFFFFF"/>
              </w:rPr>
              <w:t>Оказание услуг по перекачке дизельной насосной установкой талых вод и обслуживанию задвижек в теле дамбы </w:t>
            </w:r>
          </w:p>
        </w:tc>
        <w:tc>
          <w:tcPr>
            <w:tcW w:w="2409" w:type="dxa"/>
            <w:shd w:val="clear" w:color="auto" w:fill="auto"/>
          </w:tcPr>
          <w:p w:rsidR="00527138" w:rsidRPr="0042188A" w:rsidRDefault="00462ED9" w:rsidP="00E12F0B">
            <w:pPr>
              <w:jc w:val="center"/>
              <w:rPr>
                <w:rFonts w:eastAsia="Calibri"/>
              </w:rPr>
            </w:pPr>
            <w:r>
              <w:rPr>
                <w:rFonts w:eastAsia="Calibri"/>
              </w:rPr>
              <w:t>300</w:t>
            </w:r>
            <w:r w:rsidR="00527138" w:rsidRPr="0048781C">
              <w:rPr>
                <w:rFonts w:eastAsia="Calibri"/>
              </w:rPr>
              <w:t> 000,00</w:t>
            </w:r>
          </w:p>
        </w:tc>
        <w:tc>
          <w:tcPr>
            <w:tcW w:w="2410" w:type="dxa"/>
            <w:shd w:val="clear" w:color="auto" w:fill="auto"/>
          </w:tcPr>
          <w:p w:rsidR="00527138" w:rsidRPr="0042188A" w:rsidRDefault="00462ED9" w:rsidP="00E12F0B">
            <w:pPr>
              <w:jc w:val="center"/>
              <w:rPr>
                <w:rFonts w:eastAsia="Calibri"/>
              </w:rPr>
            </w:pPr>
            <w:r>
              <w:rPr>
                <w:rFonts w:eastAsia="Calibri"/>
              </w:rPr>
              <w:t>300</w:t>
            </w:r>
            <w:r w:rsidR="00527138" w:rsidRPr="0048781C">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Мониторинг уровня воды в период весеннего половодья в реке Чулым</w:t>
            </w:r>
          </w:p>
        </w:tc>
        <w:tc>
          <w:tcPr>
            <w:tcW w:w="2409" w:type="dxa"/>
            <w:shd w:val="clear" w:color="auto" w:fill="auto"/>
          </w:tcPr>
          <w:p w:rsidR="00527138" w:rsidRPr="0042188A" w:rsidRDefault="00462ED9" w:rsidP="00E12F0B">
            <w:pPr>
              <w:jc w:val="center"/>
              <w:rPr>
                <w:rFonts w:eastAsia="Calibri"/>
              </w:rPr>
            </w:pPr>
            <w:r>
              <w:rPr>
                <w:rFonts w:eastAsia="Calibri"/>
              </w:rPr>
              <w:t>70</w:t>
            </w:r>
            <w:r w:rsidR="00527138">
              <w:rPr>
                <w:rFonts w:eastAsia="Calibri"/>
              </w:rPr>
              <w:t> 000,00</w:t>
            </w:r>
          </w:p>
        </w:tc>
        <w:tc>
          <w:tcPr>
            <w:tcW w:w="2410" w:type="dxa"/>
            <w:shd w:val="clear" w:color="auto" w:fill="auto"/>
          </w:tcPr>
          <w:p w:rsidR="00527138" w:rsidRPr="0042188A" w:rsidRDefault="00527138" w:rsidP="00E12F0B">
            <w:pPr>
              <w:jc w:val="center"/>
              <w:rPr>
                <w:rFonts w:eastAsia="Calibri"/>
              </w:rPr>
            </w:pPr>
            <w:r>
              <w:rPr>
                <w:rFonts w:eastAsia="Calibri"/>
              </w:rPr>
              <w:t>7</w:t>
            </w:r>
            <w:r w:rsidR="00462ED9">
              <w:rPr>
                <w:rFonts w:eastAsia="Calibri"/>
              </w:rPr>
              <w:t>0</w:t>
            </w:r>
            <w:r>
              <w:rPr>
                <w:rFonts w:eastAsia="Calibri"/>
              </w:rPr>
              <w:t> 000,00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2188A" w:rsidRDefault="00527138" w:rsidP="00E12F0B">
            <w:pPr>
              <w:rPr>
                <w:rFonts w:eastAsia="Calibri"/>
              </w:rPr>
            </w:pPr>
            <w:r w:rsidRPr="0048781C">
              <w:rPr>
                <w:rFonts w:eastAsia="Calibri"/>
              </w:rPr>
              <w:t>Создание резерва аварийно-ремонтных материалов и доставки их к месту использования</w:t>
            </w:r>
          </w:p>
        </w:tc>
        <w:tc>
          <w:tcPr>
            <w:tcW w:w="2409" w:type="dxa"/>
            <w:shd w:val="clear" w:color="auto" w:fill="auto"/>
          </w:tcPr>
          <w:p w:rsidR="00527138" w:rsidRPr="0042188A" w:rsidRDefault="00462ED9" w:rsidP="00462ED9">
            <w:pPr>
              <w:jc w:val="center"/>
              <w:rPr>
                <w:rFonts w:eastAsia="Calibri"/>
              </w:rPr>
            </w:pPr>
            <w:r>
              <w:rPr>
                <w:rFonts w:eastAsia="Calibri"/>
              </w:rPr>
              <w:t>17</w:t>
            </w:r>
            <w:r w:rsidR="00527138">
              <w:rPr>
                <w:rFonts w:eastAsia="Calibri"/>
              </w:rPr>
              <w:t> 000,00</w:t>
            </w:r>
          </w:p>
        </w:tc>
        <w:tc>
          <w:tcPr>
            <w:tcW w:w="2410" w:type="dxa"/>
            <w:shd w:val="clear" w:color="auto" w:fill="auto"/>
          </w:tcPr>
          <w:p w:rsidR="00527138" w:rsidRPr="0042188A" w:rsidRDefault="00527138" w:rsidP="00E12F0B">
            <w:pPr>
              <w:jc w:val="center"/>
              <w:rPr>
                <w:rFonts w:eastAsia="Calibri"/>
              </w:rPr>
            </w:pPr>
            <w:r>
              <w:rPr>
                <w:rFonts w:eastAsia="Calibri"/>
              </w:rPr>
              <w:t>0</w:t>
            </w:r>
            <w:r w:rsidRPr="0042188A">
              <w:rPr>
                <w:rFonts w:eastAsia="Calibri"/>
              </w:rPr>
              <w:t>,00</w:t>
            </w:r>
          </w:p>
        </w:tc>
      </w:tr>
      <w:tr w:rsidR="00527138" w:rsidRPr="0048781C" w:rsidTr="00E12F0B">
        <w:tc>
          <w:tcPr>
            <w:tcW w:w="1102" w:type="dxa"/>
            <w:vMerge/>
            <w:shd w:val="clear" w:color="auto" w:fill="auto"/>
          </w:tcPr>
          <w:p w:rsidR="00527138" w:rsidRPr="0042188A" w:rsidRDefault="00527138" w:rsidP="00E12F0B">
            <w:pPr>
              <w:rPr>
                <w:rFonts w:eastAsia="Calibri"/>
              </w:rPr>
            </w:pPr>
          </w:p>
        </w:tc>
        <w:tc>
          <w:tcPr>
            <w:tcW w:w="3860" w:type="dxa"/>
            <w:shd w:val="clear" w:color="auto" w:fill="auto"/>
          </w:tcPr>
          <w:p w:rsidR="00527138" w:rsidRPr="0048781C" w:rsidRDefault="00527138" w:rsidP="00E12F0B">
            <w:pPr>
              <w:rPr>
                <w:rFonts w:eastAsia="Calibri"/>
              </w:rPr>
            </w:pPr>
            <w:r>
              <w:rPr>
                <w:rFonts w:eastAsia="Calibri"/>
              </w:rPr>
              <w:t>Страхование ГТС</w:t>
            </w:r>
          </w:p>
        </w:tc>
        <w:tc>
          <w:tcPr>
            <w:tcW w:w="2409" w:type="dxa"/>
            <w:shd w:val="clear" w:color="auto" w:fill="auto"/>
          </w:tcPr>
          <w:p w:rsidR="00527138" w:rsidRPr="0048781C" w:rsidRDefault="00527138" w:rsidP="00E12F0B">
            <w:pPr>
              <w:jc w:val="center"/>
              <w:rPr>
                <w:rFonts w:eastAsia="Calibri"/>
              </w:rPr>
            </w:pPr>
            <w:r>
              <w:rPr>
                <w:rFonts w:eastAsia="Calibri"/>
              </w:rPr>
              <w:t>309 937,50</w:t>
            </w:r>
          </w:p>
        </w:tc>
        <w:tc>
          <w:tcPr>
            <w:tcW w:w="2410" w:type="dxa"/>
            <w:shd w:val="clear" w:color="auto" w:fill="auto"/>
          </w:tcPr>
          <w:p w:rsidR="00527138" w:rsidRPr="0048781C" w:rsidRDefault="00527138" w:rsidP="00E12F0B">
            <w:pPr>
              <w:jc w:val="center"/>
              <w:rPr>
                <w:rFonts w:eastAsia="Calibri"/>
              </w:rPr>
            </w:pPr>
            <w:r>
              <w:rPr>
                <w:rFonts w:eastAsia="Calibri"/>
              </w:rPr>
              <w:t>309 937,50</w:t>
            </w:r>
          </w:p>
        </w:tc>
      </w:tr>
    </w:tbl>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16B1F" w:rsidRDefault="00527138" w:rsidP="00816B1F">
      <w:pPr>
        <w:pStyle w:val="aff6"/>
        <w:autoSpaceDE w:val="0"/>
        <w:autoSpaceDN w:val="0"/>
        <w:adjustRightInd w:val="0"/>
        <w:ind w:left="0" w:firstLine="709"/>
        <w:jc w:val="both"/>
        <w:rPr>
          <w:rFonts w:eastAsia="Calibri"/>
          <w:lang w:eastAsia="en-US"/>
        </w:rPr>
      </w:pPr>
      <w:r>
        <w:rPr>
          <w:rFonts w:eastAsia="Times New Roman"/>
          <w:color w:val="auto"/>
          <w:szCs w:val="26"/>
        </w:rPr>
        <w:t>Проводятся работы</w:t>
      </w:r>
      <w:r w:rsidR="001232DE" w:rsidRPr="00A166E6">
        <w:rPr>
          <w:rFonts w:eastAsia="Times New Roman"/>
          <w:color w:val="auto"/>
          <w:szCs w:val="26"/>
        </w:rPr>
        <w:t xml:space="preserve">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001232DE"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001232DE"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001232DE" w:rsidRPr="00A166E6">
        <w:rPr>
          <w:rFonts w:eastAsia="Times New Roman"/>
          <w:color w:val="auto"/>
          <w:szCs w:val="26"/>
        </w:rPr>
        <w:t xml:space="preserve"> </w:t>
      </w:r>
      <w:proofErr w:type="spellStart"/>
      <w:r w:rsidR="00986703" w:rsidRPr="00A166E6">
        <w:rPr>
          <w:rFonts w:eastAsia="Times New Roman"/>
          <w:color w:val="auto"/>
          <w:szCs w:val="26"/>
        </w:rPr>
        <w:t>п</w:t>
      </w:r>
      <w:r w:rsidR="001232DE" w:rsidRPr="00A166E6">
        <w:rPr>
          <w:rFonts w:eastAsia="Times New Roman"/>
          <w:color w:val="auto"/>
          <w:szCs w:val="26"/>
        </w:rPr>
        <w:t>.</w:t>
      </w:r>
      <w:r w:rsidR="00986703" w:rsidRPr="00A166E6">
        <w:rPr>
          <w:rFonts w:eastAsia="Times New Roman"/>
          <w:color w:val="auto"/>
          <w:szCs w:val="26"/>
        </w:rPr>
        <w:t>Вознесенка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001232DE" w:rsidRPr="00A166E6">
        <w:rPr>
          <w:rFonts w:eastAsia="Times New Roman"/>
          <w:color w:val="auto"/>
          <w:szCs w:val="26"/>
        </w:rPr>
        <w:t>.</w:t>
      </w:r>
      <w:r w:rsidR="00816B1F" w:rsidRPr="00816B1F">
        <w:rPr>
          <w:rFonts w:eastAsia="Calibri"/>
          <w:lang w:eastAsia="en-US"/>
        </w:rPr>
        <w:t xml:space="preserve"> </w:t>
      </w:r>
      <w:r>
        <w:rPr>
          <w:rFonts w:eastAsia="Calibri"/>
          <w:lang w:eastAsia="en-US"/>
        </w:rPr>
        <w:t xml:space="preserve">В указанных целях </w:t>
      </w:r>
      <w:r w:rsidR="00816B1F">
        <w:rPr>
          <w:rFonts w:eastAsia="Calibri"/>
          <w:lang w:eastAsia="en-US"/>
        </w:rPr>
        <w:t xml:space="preserve">дважды в год проводится комиссионное обследование ГТС с составлением акта обследования. </w:t>
      </w:r>
    </w:p>
    <w:p w:rsidR="00816B1F" w:rsidRDefault="00816B1F" w:rsidP="00527138">
      <w:pPr>
        <w:pStyle w:val="aff6"/>
        <w:autoSpaceDE w:val="0"/>
        <w:autoSpaceDN w:val="0"/>
        <w:adjustRightInd w:val="0"/>
        <w:ind w:left="0" w:firstLine="709"/>
        <w:jc w:val="both"/>
        <w:rPr>
          <w:rFonts w:eastAsia="Calibri"/>
          <w:lang w:eastAsia="en-US"/>
        </w:rPr>
      </w:pPr>
      <w:r>
        <w:rPr>
          <w:rFonts w:eastAsia="Calibri"/>
          <w:lang w:eastAsia="en-US"/>
        </w:rPr>
        <w:t>Кроме того, Администрацией Асиновского городского поселения ведутся журналы</w:t>
      </w:r>
      <w:r w:rsidR="00527138">
        <w:rPr>
          <w:rFonts w:eastAsia="Calibri"/>
          <w:lang w:eastAsia="en-US"/>
        </w:rPr>
        <w:t xml:space="preserve"> визуальных наблюдений за ГТС. </w:t>
      </w:r>
    </w:p>
    <w:p w:rsidR="007F07BE" w:rsidRDefault="007F07BE" w:rsidP="00527138">
      <w:pPr>
        <w:pStyle w:val="aff6"/>
        <w:autoSpaceDE w:val="0"/>
        <w:autoSpaceDN w:val="0"/>
        <w:adjustRightInd w:val="0"/>
        <w:ind w:left="0" w:firstLine="709"/>
        <w:jc w:val="both"/>
        <w:rPr>
          <w:color w:val="000000"/>
        </w:rPr>
      </w:pPr>
      <w:r>
        <w:rPr>
          <w:color w:val="000000"/>
        </w:rPr>
        <w:t>В 2025 году была проведена работа по отсыпке двух дамб (г. Асино, п. Причулымский) до проектного уровня песчано-гравийной смесью.</w:t>
      </w:r>
    </w:p>
    <w:p w:rsidR="007F07BE" w:rsidRPr="0073497C" w:rsidRDefault="007F07BE" w:rsidP="007F07BE">
      <w:pPr>
        <w:ind w:firstLine="567"/>
        <w:jc w:val="both"/>
      </w:pPr>
      <w:r w:rsidRPr="0073497C">
        <w:t>При подготовке паводкового периода выполня</w:t>
      </w:r>
      <w:r>
        <w:t>лись</w:t>
      </w:r>
      <w:r w:rsidRPr="0073497C">
        <w:t xml:space="preserve"> работы </w:t>
      </w:r>
      <w:r>
        <w:t>по очистке</w:t>
      </w:r>
      <w:r w:rsidRPr="0073497C">
        <w:t xml:space="preserve"> дренажных</w:t>
      </w:r>
      <w:r>
        <w:t xml:space="preserve"> труб</w:t>
      </w:r>
      <w:r w:rsidRPr="0073497C">
        <w:t xml:space="preserve">  и водоотводных канав от снега по улицам г. Асино. Данные работы </w:t>
      </w:r>
      <w:r>
        <w:t xml:space="preserve">были </w:t>
      </w:r>
      <w:r w:rsidRPr="0073497C">
        <w:t>выполн</w:t>
      </w:r>
      <w:r>
        <w:t>ены</w:t>
      </w:r>
      <w:r w:rsidRPr="0073497C">
        <w:t xml:space="preserve"> в рамках муниципального контракта по содержанию улично-дорожной сети г. Асино, подрядчиком которого является ООО «</w:t>
      </w:r>
      <w:proofErr w:type="spellStart"/>
      <w:r w:rsidRPr="0073497C">
        <w:t>Спецавтохозяйство</w:t>
      </w:r>
      <w:proofErr w:type="spellEnd"/>
      <w:r w:rsidRPr="0073497C">
        <w:t>»</w:t>
      </w:r>
    </w:p>
    <w:p w:rsidR="00816B1F" w:rsidRPr="001973B1" w:rsidRDefault="00816B1F" w:rsidP="00816B1F">
      <w:pPr>
        <w:pStyle w:val="aff6"/>
        <w:autoSpaceDE w:val="0"/>
        <w:autoSpaceDN w:val="0"/>
        <w:adjustRightInd w:val="0"/>
        <w:ind w:left="0" w:firstLine="709"/>
        <w:jc w:val="both"/>
        <w:rPr>
          <w:rFonts w:eastAsia="Calibri"/>
          <w:lang w:eastAsia="en-US"/>
        </w:rPr>
      </w:pPr>
      <w:r w:rsidRPr="001973B1">
        <w:rPr>
          <w:rFonts w:eastAsia="Calibri"/>
          <w:lang w:eastAsia="en-US"/>
        </w:rPr>
        <w:t>В 202</w:t>
      </w:r>
      <w:r w:rsidR="001C07E9">
        <w:rPr>
          <w:rFonts w:eastAsia="Calibri"/>
          <w:lang w:eastAsia="en-US"/>
        </w:rPr>
        <w:t>5</w:t>
      </w:r>
      <w:r w:rsidRPr="001973B1">
        <w:rPr>
          <w:rFonts w:eastAsia="Calibri"/>
          <w:lang w:eastAsia="en-US"/>
        </w:rPr>
        <w:t xml:space="preserve"> году на территории Асиновского района в районе п. Вознесенка проводились учебные мероприятия по вопросам эвакуации и размещению граждан, устранению последствий возможных чрезвычайных ситуаций. Учебные мероприятия проводились совместно с МЧС России, МО МВД России «</w:t>
      </w:r>
      <w:proofErr w:type="spellStart"/>
      <w:r w:rsidRPr="001973B1">
        <w:rPr>
          <w:rFonts w:eastAsia="Calibri"/>
          <w:lang w:eastAsia="en-US"/>
        </w:rPr>
        <w:t>Асиновский</w:t>
      </w:r>
      <w:proofErr w:type="spellEnd"/>
      <w:r w:rsidRPr="001973B1">
        <w:rPr>
          <w:rFonts w:eastAsia="Calibri"/>
          <w:lang w:eastAsia="en-US"/>
        </w:rPr>
        <w:t>», ОГБУЗ «</w:t>
      </w:r>
      <w:proofErr w:type="spellStart"/>
      <w:r w:rsidRPr="001973B1">
        <w:rPr>
          <w:rFonts w:eastAsia="Calibri"/>
          <w:lang w:eastAsia="en-US"/>
        </w:rPr>
        <w:t>Асиновская</w:t>
      </w:r>
      <w:proofErr w:type="spellEnd"/>
      <w:r w:rsidRPr="001973B1">
        <w:rPr>
          <w:rFonts w:eastAsia="Calibri"/>
          <w:lang w:eastAsia="en-US"/>
        </w:rPr>
        <w:t xml:space="preserve"> районная больница». </w:t>
      </w:r>
    </w:p>
    <w:p w:rsidR="00816B1F" w:rsidRDefault="00816B1F" w:rsidP="00816B1F">
      <w:pPr>
        <w:ind w:firstLine="708"/>
        <w:jc w:val="both"/>
        <w:rPr>
          <w:rFonts w:eastAsia="Calibri"/>
          <w:lang w:eastAsia="en-US"/>
        </w:rPr>
      </w:pPr>
      <w:r w:rsidRPr="001973B1">
        <w:rPr>
          <w:rFonts w:eastAsia="Calibri"/>
          <w:lang w:eastAsia="en-US"/>
        </w:rPr>
        <w:t>Аналогичные учебные мероприятия запланированы на апрель 202</w:t>
      </w:r>
      <w:r w:rsidR="001C07E9">
        <w:rPr>
          <w:rFonts w:eastAsia="Calibri"/>
          <w:lang w:eastAsia="en-US"/>
        </w:rPr>
        <w:t>6</w:t>
      </w:r>
      <w:r w:rsidRPr="001973B1">
        <w:rPr>
          <w:rFonts w:eastAsia="Calibri"/>
          <w:lang w:eastAsia="en-US"/>
        </w:rPr>
        <w:t xml:space="preserve"> года.</w:t>
      </w:r>
    </w:p>
    <w:p w:rsidR="00816B1F" w:rsidRDefault="00816B1F" w:rsidP="00816B1F">
      <w:pPr>
        <w:ind w:firstLine="708"/>
        <w:jc w:val="both"/>
        <w:rPr>
          <w:rFonts w:eastAsia="Calibri"/>
          <w:lang w:eastAsia="en-US"/>
        </w:rPr>
      </w:pPr>
      <w:r>
        <w:rPr>
          <w:rFonts w:eastAsia="Calibri"/>
          <w:lang w:eastAsia="en-US"/>
        </w:rPr>
        <w:t xml:space="preserve">В сфере защиты населения и территории Асиновского городского поселения от чрезвычайных ситуаций, гражданской обороны проводятся следующие профилактические мероприятия: </w:t>
      </w:r>
    </w:p>
    <w:p w:rsidR="00816B1F" w:rsidRDefault="00816B1F" w:rsidP="00816B1F">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816B1F" w:rsidRDefault="00816B1F" w:rsidP="00816B1F">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816B1F" w:rsidRPr="008662ED" w:rsidRDefault="00816B1F" w:rsidP="00816B1F">
      <w:pPr>
        <w:ind w:firstLine="708"/>
        <w:jc w:val="both"/>
        <w:rPr>
          <w:rFonts w:eastAsia="Calibri"/>
          <w:lang w:eastAsia="en-US"/>
        </w:rPr>
      </w:pPr>
      <w:r w:rsidRPr="008662ED">
        <w:rPr>
          <w:rFonts w:eastAsia="Calibri"/>
          <w:lang w:eastAsia="en-US"/>
        </w:rPr>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816B1F" w:rsidRDefault="00816B1F" w:rsidP="00816B1F">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противопожарных </w:t>
      </w:r>
      <w:proofErr w:type="spellStart"/>
      <w:r w:rsidRPr="008662ED">
        <w:rPr>
          <w:rFonts w:eastAsia="Calibri"/>
          <w:lang w:eastAsia="en-US"/>
        </w:rPr>
        <w:t>дымоизвещателей</w:t>
      </w:r>
      <w:proofErr w:type="spellEnd"/>
      <w:r>
        <w:rPr>
          <w:rFonts w:eastAsia="Calibri"/>
          <w:lang w:eastAsia="en-US"/>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533ED"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527138" w:rsidRDefault="00527138" w:rsidP="00527138">
      <w:pPr>
        <w:ind w:firstLine="708"/>
        <w:jc w:val="both"/>
        <w:rPr>
          <w:rFonts w:eastAsia="Calibri"/>
          <w:lang w:eastAsia="en-US"/>
        </w:rPr>
      </w:pPr>
      <w:r>
        <w:rPr>
          <w:rFonts w:eastAsia="Calibri"/>
          <w:lang w:eastAsia="en-US"/>
        </w:rPr>
        <w:t xml:space="preserve">В целях обеспечения первичных </w:t>
      </w:r>
      <w:r w:rsidR="007F07BE">
        <w:rPr>
          <w:rFonts w:eastAsia="Calibri"/>
          <w:lang w:eastAsia="en-US"/>
        </w:rPr>
        <w:t>мер пожарной безопасности в 2025</w:t>
      </w:r>
      <w:r>
        <w:rPr>
          <w:rFonts w:eastAsia="Calibri"/>
          <w:lang w:eastAsia="en-US"/>
        </w:rPr>
        <w:t xml:space="preserve"> годы были проведены  следующие мероприятия: </w:t>
      </w:r>
    </w:p>
    <w:p w:rsidR="00527138" w:rsidRDefault="00527138" w:rsidP="00527138">
      <w:pPr>
        <w:ind w:firstLine="708"/>
        <w:jc w:val="both"/>
        <w:rPr>
          <w:rFonts w:eastAsia="Calibri"/>
          <w:lang w:eastAsia="en-US"/>
        </w:rPr>
      </w:pPr>
      <w:r>
        <w:rPr>
          <w:rFonts w:eastAsia="Calibri"/>
          <w:lang w:eastAsia="en-US"/>
        </w:rPr>
        <w:t>- распространение памяток среди населения о порядке действий  в случае эвакуации и пожарной безопасности;</w:t>
      </w:r>
    </w:p>
    <w:p w:rsidR="00527138" w:rsidRDefault="00527138" w:rsidP="00527138">
      <w:pPr>
        <w:ind w:firstLine="708"/>
        <w:jc w:val="both"/>
        <w:rPr>
          <w:rFonts w:eastAsia="Calibri"/>
          <w:lang w:eastAsia="en-US"/>
        </w:rPr>
      </w:pPr>
      <w:r>
        <w:rPr>
          <w:rFonts w:eastAsia="Calibri"/>
          <w:lang w:eastAsia="en-US"/>
        </w:rPr>
        <w:t>- размещение профилактической информации в указанной сфере на официальном сайте муниципального образования «Асиновское городское поселение», в социальных сетях;</w:t>
      </w:r>
    </w:p>
    <w:p w:rsidR="00527138" w:rsidRPr="008662ED" w:rsidRDefault="00527138" w:rsidP="00527138">
      <w:pPr>
        <w:ind w:firstLine="708"/>
        <w:jc w:val="both"/>
        <w:rPr>
          <w:rFonts w:eastAsia="Calibri"/>
          <w:lang w:eastAsia="en-US"/>
        </w:rPr>
      </w:pPr>
      <w:r w:rsidRPr="008662ED">
        <w:rPr>
          <w:rFonts w:eastAsia="Calibri"/>
          <w:lang w:eastAsia="en-US"/>
        </w:rPr>
        <w:lastRenderedPageBreak/>
        <w:t xml:space="preserve">- обслуживание </w:t>
      </w:r>
      <w:r>
        <w:rPr>
          <w:rFonts w:eastAsia="Calibri"/>
          <w:lang w:eastAsia="en-US"/>
        </w:rPr>
        <w:t xml:space="preserve">и проверка работы </w:t>
      </w:r>
      <w:r w:rsidRPr="008662ED">
        <w:rPr>
          <w:rFonts w:eastAsia="Calibri"/>
          <w:lang w:eastAsia="en-US"/>
        </w:rPr>
        <w:t>систем оповещения</w:t>
      </w:r>
      <w:r>
        <w:rPr>
          <w:rFonts w:eastAsia="Calibri"/>
          <w:lang w:eastAsia="en-US"/>
        </w:rPr>
        <w:t xml:space="preserve"> (2 раза в год)</w:t>
      </w:r>
      <w:r w:rsidRPr="008662ED">
        <w:rPr>
          <w:rFonts w:eastAsia="Calibri"/>
          <w:lang w:eastAsia="en-US"/>
        </w:rPr>
        <w:t>;</w:t>
      </w:r>
    </w:p>
    <w:p w:rsidR="00527138" w:rsidRDefault="00527138" w:rsidP="00527138">
      <w:pPr>
        <w:ind w:firstLine="708"/>
        <w:jc w:val="both"/>
        <w:rPr>
          <w:rFonts w:eastAsia="Calibri"/>
          <w:lang w:eastAsia="en-US"/>
        </w:rPr>
      </w:pPr>
      <w:r w:rsidRPr="008662ED">
        <w:rPr>
          <w:rFonts w:eastAsia="Calibri"/>
          <w:lang w:eastAsia="en-US"/>
        </w:rPr>
        <w:t xml:space="preserve">- </w:t>
      </w:r>
      <w:r>
        <w:rPr>
          <w:rFonts w:eastAsia="Calibri"/>
          <w:lang w:eastAsia="en-US"/>
        </w:rPr>
        <w:t>установка</w:t>
      </w:r>
      <w:r w:rsidRPr="008662ED">
        <w:rPr>
          <w:rFonts w:eastAsia="Calibri"/>
          <w:lang w:eastAsia="en-US"/>
        </w:rPr>
        <w:t xml:space="preserve"> противопожарных </w:t>
      </w:r>
      <w:proofErr w:type="spellStart"/>
      <w:r w:rsidRPr="008662ED">
        <w:rPr>
          <w:rFonts w:eastAsia="Calibri"/>
          <w:lang w:eastAsia="en-US"/>
        </w:rPr>
        <w:t>дымоизвещателей</w:t>
      </w:r>
      <w:proofErr w:type="spellEnd"/>
      <w:r>
        <w:rPr>
          <w:rFonts w:eastAsia="Calibri"/>
          <w:lang w:eastAsia="en-US"/>
        </w:rPr>
        <w:t>.</w:t>
      </w:r>
    </w:p>
    <w:p w:rsidR="00527138" w:rsidRDefault="00527138" w:rsidP="00527138">
      <w:pPr>
        <w:ind w:firstLine="708"/>
        <w:jc w:val="both"/>
        <w:rPr>
          <w:rFonts w:eastAsia="Calibri"/>
          <w:lang w:eastAsia="en-US"/>
        </w:rPr>
      </w:pPr>
      <w:r>
        <w:rPr>
          <w:rFonts w:eastAsia="Calibri"/>
          <w:lang w:eastAsia="en-US"/>
        </w:rPr>
        <w:t xml:space="preserve">- участие в рейдовых мероприятиях; </w:t>
      </w:r>
    </w:p>
    <w:p w:rsidR="00527138" w:rsidRDefault="00527138" w:rsidP="00527138">
      <w:pPr>
        <w:ind w:firstLine="708"/>
        <w:jc w:val="both"/>
        <w:rPr>
          <w:rFonts w:eastAsia="Calibri"/>
          <w:lang w:eastAsia="en-US"/>
        </w:rPr>
      </w:pPr>
      <w:r>
        <w:rPr>
          <w:rFonts w:eastAsia="Calibri"/>
          <w:lang w:eastAsia="en-US"/>
        </w:rPr>
        <w:t xml:space="preserve">- заключен контракт на оказание услуг по тушению возгораний в зеленой зоне муниципального образования, круглосуточное дежурство пожарной дружины, </w:t>
      </w:r>
      <w:proofErr w:type="spellStart"/>
      <w:r>
        <w:rPr>
          <w:rFonts w:eastAsia="Calibri"/>
          <w:lang w:eastAsia="en-US"/>
        </w:rPr>
        <w:t>окарауливанию</w:t>
      </w:r>
      <w:proofErr w:type="spellEnd"/>
      <w:r>
        <w:rPr>
          <w:rFonts w:eastAsia="Calibri"/>
          <w:lang w:eastAsia="en-US"/>
        </w:rPr>
        <w:t xml:space="preserve"> мест возгорания, созданию минерализованной полосы.</w:t>
      </w:r>
    </w:p>
    <w:p w:rsidR="00527138" w:rsidRDefault="00527138" w:rsidP="00527138">
      <w:pPr>
        <w:ind w:firstLine="708"/>
        <w:jc w:val="both"/>
        <w:rPr>
          <w:rFonts w:eastAsia="Calibri"/>
          <w:lang w:eastAsia="en-US"/>
        </w:rPr>
      </w:pPr>
      <w:r>
        <w:rPr>
          <w:rFonts w:eastAsia="Calibri"/>
          <w:lang w:eastAsia="en-US"/>
        </w:rPr>
        <w:t>- участие 2 раза в год в проверке источников пожарного водоснабжения.</w:t>
      </w:r>
    </w:p>
    <w:p w:rsidR="00273114" w:rsidRPr="00273114" w:rsidRDefault="00273114" w:rsidP="008072CA">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8A7FCA" w:rsidRPr="00273114" w:rsidRDefault="005533ED"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072CA" w:rsidRPr="0077609F" w:rsidRDefault="008072CA" w:rsidP="008072CA">
      <w:pPr>
        <w:pStyle w:val="western"/>
        <w:spacing w:line="240" w:lineRule="auto"/>
        <w:ind w:firstLine="708"/>
        <w:contextualSpacing/>
        <w:jc w:val="both"/>
      </w:pPr>
      <w:r w:rsidRPr="0077609F">
        <w:t>В целях обеспечения населения услугами связи, общественного питания, торговли и бытового обслуживания на территории Асиновского городского посел</w:t>
      </w:r>
      <w:r w:rsidR="00E8201A" w:rsidRPr="0077609F">
        <w:t>ения, по состоянию на 01.01.2026</w:t>
      </w:r>
      <w:r w:rsidRPr="0077609F">
        <w:t xml:space="preserve"> года, действовали:</w:t>
      </w:r>
    </w:p>
    <w:p w:rsidR="008072CA" w:rsidRPr="0077609F" w:rsidRDefault="008072CA" w:rsidP="008072CA">
      <w:pPr>
        <w:pStyle w:val="western"/>
        <w:spacing w:line="240" w:lineRule="auto"/>
        <w:ind w:firstLine="709"/>
        <w:contextualSpacing/>
        <w:jc w:val="both"/>
      </w:pPr>
      <w:proofErr w:type="gramStart"/>
      <w:r w:rsidRPr="0077609F">
        <w:t>- 12</w:t>
      </w:r>
      <w:r w:rsidR="00FE27C7" w:rsidRPr="0077609F">
        <w:t>3 объекта</w:t>
      </w:r>
      <w:r w:rsidRPr="0077609F">
        <w:t xml:space="preserve"> бытового обслуживания населения, оказывающих услуги в разных сферах деятельности, в том числе: 7 стационарных единиц по ремонту и пошиву швейных, меховых и кожаных изделий, головных уборов и изделий текстильной галантереи, ремонту, пошиву и</w:t>
      </w:r>
      <w:r w:rsidR="007B0E8A" w:rsidRPr="0077609F">
        <w:t xml:space="preserve"> вязанию трикотажных изделий, 20</w:t>
      </w:r>
      <w:r w:rsidR="00FE27C7" w:rsidRPr="0077609F">
        <w:t xml:space="preserve"> </w:t>
      </w:r>
      <w:r w:rsidR="007B0E8A" w:rsidRPr="0077609F">
        <w:t>(15</w:t>
      </w:r>
      <w:r w:rsidR="00FE27C7" w:rsidRPr="0077609F">
        <w:t xml:space="preserve"> - в 2024 г.)</w:t>
      </w:r>
      <w:r w:rsidRPr="0077609F">
        <w:t xml:space="preserve"> единиц по техническому обслуживанию бытовой и электронной аппаратуры, бытовых машин и приборов п</w:t>
      </w:r>
      <w:r w:rsidR="007B0E8A" w:rsidRPr="0077609F">
        <w:t>о изготовлению металлоизделий, 24</w:t>
      </w:r>
      <w:r w:rsidR="00FE27C7" w:rsidRPr="0077609F">
        <w:t> (19-2024г</w:t>
      </w:r>
      <w:proofErr w:type="gramEnd"/>
      <w:r w:rsidR="00FE27C7" w:rsidRPr="0077609F">
        <w:t>.)</w:t>
      </w:r>
      <w:r w:rsidRPr="0077609F">
        <w:t xml:space="preserve"> единиц по техническому обслуживанию и ремонту транспортных с</w:t>
      </w:r>
      <w:r w:rsidR="00FE27C7" w:rsidRPr="0077609F">
        <w:t>редств, машин и оборудования, 30</w:t>
      </w:r>
      <w:r w:rsidRPr="0077609F">
        <w:t xml:space="preserve"> хозяйствующих субъекта осуществляют ремонт и строительство жилья и другие построек,  1 объект по ремонту, окраске и пошиву обуви, 5 единиц по ремонту и изготовлению мебели. Также на территории  городского поселения осуществляют деятельность </w:t>
      </w:r>
      <w:r w:rsidR="00FE27C7" w:rsidRPr="0077609F">
        <w:t>2</w:t>
      </w:r>
      <w:r w:rsidRPr="0077609F">
        <w:t xml:space="preserve">8 стационарных объектов, оказывающих парикмахерские и другие услуги в сфере </w:t>
      </w:r>
      <w:r w:rsidR="00FE27C7" w:rsidRPr="0077609F">
        <w:t>красоты,</w:t>
      </w:r>
      <w:r w:rsidRPr="0077609F">
        <w:t xml:space="preserve"> 3 единицы фотоателье, 3 организации, оказывающие ритуальные услуги, а также возобновил свою деятельность 1 объект по оказанию услуг бань и душевых.</w:t>
      </w:r>
    </w:p>
    <w:p w:rsidR="008072CA" w:rsidRPr="0077609F" w:rsidRDefault="008072CA" w:rsidP="008072CA">
      <w:pPr>
        <w:pStyle w:val="western"/>
        <w:spacing w:line="240" w:lineRule="auto"/>
        <w:ind w:firstLine="709"/>
        <w:contextualSpacing/>
        <w:jc w:val="both"/>
      </w:pPr>
      <w:r w:rsidRPr="0077609F">
        <w:t xml:space="preserve">- 226 единиц розничной торговли (супермаркеты, продовольственные и непродовольственные магазины, </w:t>
      </w:r>
      <w:proofErr w:type="spellStart"/>
      <w:r w:rsidRPr="0077609F">
        <w:t>минимаркеты</w:t>
      </w:r>
      <w:proofErr w:type="spellEnd"/>
      <w:r w:rsidRPr="0077609F">
        <w:t xml:space="preserve"> и прочие магазины), из них 15 супермаркетов, 52 продовольственных и 95 непродовольственных специализированных объекта, 36 </w:t>
      </w:r>
      <w:proofErr w:type="spellStart"/>
      <w:r w:rsidRPr="0077609F">
        <w:t>минимаркетов</w:t>
      </w:r>
      <w:proofErr w:type="spellEnd"/>
      <w:r w:rsidRPr="0077609F">
        <w:t xml:space="preserve"> и 28 прочих магазинов. Также на территории города действуют 4 павильона со смешанным ассортиментом товаров. </w:t>
      </w:r>
    </w:p>
    <w:p w:rsidR="008072CA" w:rsidRPr="007D44B2" w:rsidRDefault="008072CA" w:rsidP="008072CA">
      <w:pPr>
        <w:pStyle w:val="western"/>
        <w:spacing w:line="240" w:lineRule="auto"/>
        <w:ind w:firstLine="709"/>
        <w:contextualSpacing/>
        <w:jc w:val="both"/>
      </w:pPr>
      <w:r w:rsidRPr="007D44B2">
        <w:t xml:space="preserve">  В настоящее время на территории г. Асино о</w:t>
      </w:r>
      <w:r w:rsidR="00964B60" w:rsidRPr="007D44B2">
        <w:t>существляют свою деятельность 35 торговых объектов</w:t>
      </w:r>
      <w:r w:rsidRPr="007D44B2">
        <w:t xml:space="preserve"> популярных т</w:t>
      </w:r>
      <w:r w:rsidR="00964B60" w:rsidRPr="007D44B2">
        <w:t>орговых сетей.</w:t>
      </w:r>
      <w:r w:rsidRPr="007D44B2">
        <w:t xml:space="preserve"> Суммарная площадь сетевых торговых объектов составила 1</w:t>
      </w:r>
      <w:r w:rsidR="00964B60" w:rsidRPr="007D44B2">
        <w:t>1,9</w:t>
      </w:r>
      <w:r w:rsidR="007D44B2" w:rsidRPr="007D44B2">
        <w:t xml:space="preserve"> </w:t>
      </w:r>
      <w:proofErr w:type="spellStart"/>
      <w:r w:rsidR="007D44B2" w:rsidRPr="007D44B2">
        <w:t>тыс.кв.м</w:t>
      </w:r>
      <w:proofErr w:type="spellEnd"/>
      <w:r w:rsidR="007D44B2" w:rsidRPr="007D44B2">
        <w:t>. или 41,6</w:t>
      </w:r>
      <w:r w:rsidRPr="007D44B2">
        <w:t>% от общей площади торговых объектов.</w:t>
      </w:r>
    </w:p>
    <w:p w:rsidR="008072CA" w:rsidRPr="00964B60" w:rsidRDefault="00E8201A" w:rsidP="008072CA">
      <w:pPr>
        <w:pStyle w:val="western"/>
        <w:spacing w:line="240" w:lineRule="auto"/>
        <w:ind w:firstLine="709"/>
        <w:contextualSpacing/>
        <w:jc w:val="both"/>
      </w:pPr>
      <w:r w:rsidRPr="00964B60">
        <w:t>Также в г. Асино расположены три</w:t>
      </w:r>
      <w:r w:rsidR="008072CA" w:rsidRPr="00964B60">
        <w:t xml:space="preserve"> площадки для проведения ярмарок:</w:t>
      </w:r>
    </w:p>
    <w:p w:rsidR="008072CA" w:rsidRPr="00964B60" w:rsidRDefault="008072CA" w:rsidP="008072CA">
      <w:pPr>
        <w:pStyle w:val="western"/>
        <w:spacing w:line="240" w:lineRule="auto"/>
        <w:ind w:firstLine="709"/>
        <w:contextualSpacing/>
        <w:jc w:val="both"/>
      </w:pPr>
      <w:r w:rsidRPr="00964B60">
        <w:t xml:space="preserve">- площадка </w:t>
      </w:r>
      <w:r w:rsidR="00E8201A" w:rsidRPr="00964B60">
        <w:t>розничного рынка, Уличная торговая площадка, которая работает ежедневно в формате универсальной розничной торговли;</w:t>
      </w:r>
    </w:p>
    <w:p w:rsidR="008072CA" w:rsidRPr="00964B60" w:rsidRDefault="008072CA" w:rsidP="00E8201A">
      <w:pPr>
        <w:pStyle w:val="western"/>
        <w:spacing w:line="240" w:lineRule="auto"/>
        <w:ind w:firstLine="709"/>
        <w:contextualSpacing/>
        <w:jc w:val="both"/>
      </w:pPr>
      <w:r w:rsidRPr="00964B60">
        <w:t xml:space="preserve">- площадка, расположенная на территории Асиновского </w:t>
      </w:r>
      <w:proofErr w:type="gramStart"/>
      <w:r w:rsidRPr="00964B60">
        <w:t>бизнес-центра</w:t>
      </w:r>
      <w:proofErr w:type="gramEnd"/>
      <w:r w:rsidRPr="00964B60">
        <w:t xml:space="preserve"> (работает еженедельно по пятницам в формат</w:t>
      </w:r>
      <w:r w:rsidR="00E8201A" w:rsidRPr="00964B60">
        <w:t>е ярмарки выходного дня). В 2025 году было организовано 58 таких ярмарок, о</w:t>
      </w:r>
      <w:r w:rsidRPr="00964B60">
        <w:t>бъем реализованной продукции на данной п</w:t>
      </w:r>
      <w:r w:rsidR="00E8201A" w:rsidRPr="00964B60">
        <w:t xml:space="preserve">лощадке составил более 3,5 млн. </w:t>
      </w:r>
      <w:r w:rsidRPr="00964B60">
        <w:t>руб.</w:t>
      </w:r>
    </w:p>
    <w:p w:rsidR="00273114" w:rsidRPr="008072CA" w:rsidRDefault="008072CA" w:rsidP="008072CA">
      <w:pPr>
        <w:pStyle w:val="western"/>
        <w:spacing w:line="240" w:lineRule="auto"/>
        <w:ind w:firstLine="709"/>
        <w:contextualSpacing/>
        <w:jc w:val="both"/>
      </w:pPr>
      <w:r w:rsidRPr="00964B60">
        <w:t xml:space="preserve">На текущий момент на </w:t>
      </w:r>
      <w:r w:rsidR="00E8201A" w:rsidRPr="00964B60">
        <w:t xml:space="preserve">территории </w:t>
      </w:r>
      <w:proofErr w:type="spellStart"/>
      <w:r w:rsidR="00E8201A" w:rsidRPr="00964B60">
        <w:t>г</w:t>
      </w:r>
      <w:proofErr w:type="gramStart"/>
      <w:r w:rsidR="00E8201A" w:rsidRPr="00964B60">
        <w:t>.А</w:t>
      </w:r>
      <w:proofErr w:type="gramEnd"/>
      <w:r w:rsidR="00E8201A" w:rsidRPr="00964B60">
        <w:t>сино</w:t>
      </w:r>
      <w:proofErr w:type="spellEnd"/>
      <w:r w:rsidR="00E8201A" w:rsidRPr="00964B60">
        <w:t xml:space="preserve"> действует  23</w:t>
      </w:r>
      <w:r w:rsidRPr="00964B60">
        <w:t xml:space="preserve"> объект</w:t>
      </w:r>
      <w:r w:rsidR="00E8201A" w:rsidRPr="00964B60">
        <w:t>а</w:t>
      </w:r>
      <w:r w:rsidRPr="00964B60">
        <w:t xml:space="preserve"> общест</w:t>
      </w:r>
      <w:r w:rsidR="00E8201A" w:rsidRPr="00964B60">
        <w:t>венного питания, из них: кафе-15</w:t>
      </w:r>
      <w:r w:rsidRPr="00964B60">
        <w:t>, столовые – 2, закусочные – 6. Следует отметить, что многие кафе и столовые предоставляют услуги по доставке готовых блюд на дом. Вместе с этим открываются площадки, работающие только на доставку блюд, не имея зала обслуживания посетителей.</w:t>
      </w:r>
      <w:r>
        <w:t xml:space="preserve"> </w:t>
      </w:r>
    </w:p>
    <w:p w:rsidR="008A7FCA" w:rsidRPr="009451CE" w:rsidRDefault="005533ED" w:rsidP="008072CA">
      <w:pPr>
        <w:pStyle w:val="2"/>
        <w:spacing w:line="240" w:lineRule="auto"/>
        <w:jc w:val="center"/>
        <w:rPr>
          <w:rFonts w:ascii="Times New Roman" w:eastAsia="Times New Roman" w:hAnsi="Times New Roman"/>
          <w:b w:val="0"/>
          <w:i w:val="0"/>
          <w:color w:val="000000"/>
          <w:sz w:val="24"/>
          <w:szCs w:val="24"/>
        </w:rPr>
      </w:pPr>
      <w:bookmarkStart w:id="16" w:name="_Toc164845683"/>
      <w:r>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rsidP="008072CA">
      <w:pPr>
        <w:shd w:val="clear" w:color="FFFFFF" w:fill="FFFFFF" w:themeFill="background1"/>
        <w:ind w:firstLine="567"/>
        <w:contextualSpacing/>
        <w:jc w:val="center"/>
        <w:rPr>
          <w:rFonts w:eastAsia="Times New Roman"/>
          <w:b/>
          <w:i/>
          <w:color w:val="000000"/>
        </w:rPr>
      </w:pPr>
    </w:p>
    <w:p w:rsidR="00284D39" w:rsidRPr="0059092B" w:rsidRDefault="00284D39" w:rsidP="008072CA">
      <w:pPr>
        <w:ind w:firstLine="709"/>
        <w:contextualSpacing/>
        <w:jc w:val="both"/>
        <w:rPr>
          <w:color w:val="000000"/>
          <w:szCs w:val="28"/>
        </w:rPr>
      </w:pPr>
      <w:r w:rsidRPr="0059092B">
        <w:rPr>
          <w:color w:val="000000"/>
          <w:szCs w:val="28"/>
        </w:rPr>
        <w:t xml:space="preserve">В целях решения вопроса местного значения «Создание условий для организации досуга и обеспечение жителей поселения услугами организаций культуры» на территории Асиновского городского поселения свою деятельность осуществляет Муниципальное казенное учреждение </w:t>
      </w:r>
      <w:r w:rsidRPr="0059092B">
        <w:rPr>
          <w:color w:val="000000"/>
          <w:szCs w:val="28"/>
        </w:rPr>
        <w:lastRenderedPageBreak/>
        <w:t xml:space="preserve">«Центр социальных услуг» (далее – МКУ «ЦСУ»). </w:t>
      </w:r>
    </w:p>
    <w:p w:rsidR="00284D39" w:rsidRPr="0059092B" w:rsidRDefault="00284D39" w:rsidP="00284D39">
      <w:pPr>
        <w:ind w:firstLine="709"/>
        <w:contextualSpacing/>
        <w:jc w:val="both"/>
        <w:rPr>
          <w:color w:val="000000"/>
          <w:szCs w:val="28"/>
        </w:rPr>
      </w:pPr>
      <w:r w:rsidRPr="0059092B">
        <w:rPr>
          <w:color w:val="000000"/>
          <w:szCs w:val="28"/>
        </w:rPr>
        <w:t>Одной из основных целей</w:t>
      </w:r>
      <w:r w:rsidRPr="0059092B">
        <w:rPr>
          <w:color w:val="000000"/>
          <w:szCs w:val="28"/>
        </w:rPr>
        <w:tab/>
        <w:t xml:space="preserve"> МКУ «ЦСУ»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населению в различных формах и видах.</w:t>
      </w:r>
    </w:p>
    <w:p w:rsidR="00284D39" w:rsidRPr="0059092B" w:rsidRDefault="00284D39" w:rsidP="00284D39">
      <w:pPr>
        <w:ind w:firstLine="709"/>
        <w:contextualSpacing/>
        <w:jc w:val="both"/>
        <w:rPr>
          <w:color w:val="000000"/>
          <w:szCs w:val="28"/>
        </w:rPr>
      </w:pPr>
      <w:r w:rsidRPr="0059092B">
        <w:rPr>
          <w:color w:val="000000"/>
          <w:szCs w:val="28"/>
        </w:rPr>
        <w:t xml:space="preserve">К наиболее значимым мероприятиям </w:t>
      </w:r>
      <w:r w:rsidR="0077609F" w:rsidRPr="0059092B">
        <w:rPr>
          <w:color w:val="000000"/>
          <w:szCs w:val="28"/>
        </w:rPr>
        <w:t>МКУ «ЦСУ», организованным в 2025</w:t>
      </w:r>
      <w:r w:rsidRPr="0059092B">
        <w:rPr>
          <w:color w:val="000000"/>
          <w:szCs w:val="28"/>
        </w:rPr>
        <w:t xml:space="preserve"> году, можно отнести:</w:t>
      </w:r>
    </w:p>
    <w:p w:rsidR="00284D39" w:rsidRPr="0059092B" w:rsidRDefault="00284D39" w:rsidP="0077609F">
      <w:pPr>
        <w:numPr>
          <w:ilvl w:val="0"/>
          <w:numId w:val="15"/>
        </w:numPr>
        <w:contextualSpacing/>
        <w:jc w:val="both"/>
        <w:rPr>
          <w:color w:val="000000"/>
          <w:szCs w:val="28"/>
        </w:rPr>
      </w:pPr>
      <w:r w:rsidRPr="0059092B">
        <w:rPr>
          <w:color w:val="000000"/>
          <w:szCs w:val="28"/>
        </w:rPr>
        <w:t>Мероприятия, посвященные соревнованиям по хоккею среди юношей на «Кубок Главы города Асино»;</w:t>
      </w:r>
    </w:p>
    <w:p w:rsidR="0059092B" w:rsidRPr="0059092B" w:rsidRDefault="0059092B" w:rsidP="0077609F">
      <w:pPr>
        <w:numPr>
          <w:ilvl w:val="0"/>
          <w:numId w:val="15"/>
        </w:numPr>
        <w:contextualSpacing/>
        <w:jc w:val="both"/>
        <w:rPr>
          <w:color w:val="000000"/>
          <w:szCs w:val="28"/>
        </w:rPr>
      </w:pPr>
      <w:r w:rsidRPr="0059092B">
        <w:rPr>
          <w:color w:val="000000"/>
          <w:szCs w:val="28"/>
        </w:rPr>
        <w:t>Комплекс мероприятий, посвященных Дню защитника Отечества;</w:t>
      </w:r>
    </w:p>
    <w:p w:rsidR="00284D39" w:rsidRPr="0059092B" w:rsidRDefault="00284D39" w:rsidP="0077609F">
      <w:pPr>
        <w:numPr>
          <w:ilvl w:val="0"/>
          <w:numId w:val="15"/>
        </w:numPr>
        <w:contextualSpacing/>
        <w:jc w:val="both"/>
        <w:rPr>
          <w:color w:val="000000"/>
          <w:szCs w:val="28"/>
        </w:rPr>
      </w:pPr>
      <w:r w:rsidRPr="0059092B">
        <w:rPr>
          <w:color w:val="000000"/>
          <w:szCs w:val="28"/>
        </w:rPr>
        <w:t>народное масленичное  гуляние;</w:t>
      </w:r>
    </w:p>
    <w:p w:rsidR="00284D39" w:rsidRPr="0059092B" w:rsidRDefault="00284D39" w:rsidP="00284D39">
      <w:pPr>
        <w:numPr>
          <w:ilvl w:val="0"/>
          <w:numId w:val="15"/>
        </w:numPr>
        <w:contextualSpacing/>
        <w:jc w:val="both"/>
        <w:rPr>
          <w:color w:val="000000"/>
          <w:szCs w:val="28"/>
        </w:rPr>
      </w:pPr>
      <w:r w:rsidRPr="0059092B">
        <w:rPr>
          <w:color w:val="000000"/>
          <w:szCs w:val="28"/>
        </w:rPr>
        <w:t>мероприятия, посвященные</w:t>
      </w:r>
      <w:r w:rsidR="0077609F" w:rsidRPr="0059092B">
        <w:rPr>
          <w:color w:val="000000"/>
          <w:szCs w:val="28"/>
        </w:rPr>
        <w:t xml:space="preserve"> 80-й</w:t>
      </w:r>
      <w:r w:rsidRPr="0059092B">
        <w:rPr>
          <w:color w:val="000000"/>
          <w:szCs w:val="28"/>
        </w:rPr>
        <w:t xml:space="preserve"> годовщине Победы в ВОВ; </w:t>
      </w:r>
    </w:p>
    <w:p w:rsidR="00284D39" w:rsidRPr="0059092B" w:rsidRDefault="00284D39" w:rsidP="00284D39">
      <w:pPr>
        <w:numPr>
          <w:ilvl w:val="0"/>
          <w:numId w:val="15"/>
        </w:numPr>
        <w:contextualSpacing/>
        <w:jc w:val="both"/>
        <w:rPr>
          <w:color w:val="000000"/>
          <w:szCs w:val="28"/>
        </w:rPr>
      </w:pPr>
      <w:r w:rsidRPr="0059092B">
        <w:rPr>
          <w:color w:val="000000"/>
          <w:szCs w:val="28"/>
        </w:rPr>
        <w:t>акция «Георгиевская ленточка»;</w:t>
      </w:r>
    </w:p>
    <w:p w:rsidR="00284D39" w:rsidRPr="0059092B" w:rsidRDefault="00284D39" w:rsidP="00284D39">
      <w:pPr>
        <w:numPr>
          <w:ilvl w:val="0"/>
          <w:numId w:val="15"/>
        </w:numPr>
        <w:contextualSpacing/>
        <w:jc w:val="both"/>
        <w:rPr>
          <w:color w:val="000000"/>
          <w:szCs w:val="28"/>
        </w:rPr>
      </w:pPr>
      <w:r w:rsidRPr="0059092B">
        <w:rPr>
          <w:color w:val="000000"/>
          <w:szCs w:val="28"/>
        </w:rPr>
        <w:t xml:space="preserve">комплекс мероприятий, приуроченных к празднованию Дня молодежи; </w:t>
      </w:r>
    </w:p>
    <w:p w:rsidR="00284D39" w:rsidRPr="0059092B" w:rsidRDefault="00284D39" w:rsidP="00284D39">
      <w:pPr>
        <w:numPr>
          <w:ilvl w:val="0"/>
          <w:numId w:val="15"/>
        </w:numPr>
        <w:contextualSpacing/>
        <w:jc w:val="both"/>
        <w:rPr>
          <w:color w:val="000000"/>
          <w:szCs w:val="28"/>
        </w:rPr>
      </w:pPr>
      <w:r w:rsidRPr="0059092B">
        <w:rPr>
          <w:color w:val="000000"/>
          <w:szCs w:val="28"/>
        </w:rPr>
        <w:t>комплекс мероприятий, приуроченных к Дню города Асино;</w:t>
      </w:r>
    </w:p>
    <w:p w:rsidR="00284D39" w:rsidRPr="0059092B" w:rsidRDefault="00284D39" w:rsidP="0059092B">
      <w:pPr>
        <w:numPr>
          <w:ilvl w:val="0"/>
          <w:numId w:val="15"/>
        </w:numPr>
        <w:contextualSpacing/>
        <w:jc w:val="both"/>
        <w:rPr>
          <w:color w:val="000000"/>
          <w:szCs w:val="28"/>
        </w:rPr>
      </w:pPr>
      <w:r w:rsidRPr="0059092B">
        <w:rPr>
          <w:color w:val="000000"/>
          <w:szCs w:val="28"/>
        </w:rPr>
        <w:t>Мероприятия, посвященные соревнованиям по неограниченному звуковому давлению «</w:t>
      </w:r>
      <w:r w:rsidRPr="0059092B">
        <w:rPr>
          <w:color w:val="000000"/>
          <w:szCs w:val="28"/>
          <w:lang w:val="en-US"/>
        </w:rPr>
        <w:t>Siberian Bass</w:t>
      </w:r>
      <w:r w:rsidRPr="0059092B">
        <w:rPr>
          <w:color w:val="000000"/>
          <w:szCs w:val="28"/>
        </w:rPr>
        <w:t>»;</w:t>
      </w:r>
    </w:p>
    <w:p w:rsidR="00284D39" w:rsidRPr="0059092B" w:rsidRDefault="00284D39" w:rsidP="00284D39">
      <w:pPr>
        <w:numPr>
          <w:ilvl w:val="0"/>
          <w:numId w:val="15"/>
        </w:numPr>
        <w:contextualSpacing/>
        <w:jc w:val="both"/>
        <w:rPr>
          <w:color w:val="000000"/>
          <w:szCs w:val="28"/>
        </w:rPr>
      </w:pPr>
      <w:r w:rsidRPr="0059092B">
        <w:rPr>
          <w:color w:val="000000"/>
          <w:szCs w:val="28"/>
        </w:rPr>
        <w:t>Мероприятия, посвященные традиционным любительским автомобильным соревнованиям, посвященным Дню защитника Отечества;</w:t>
      </w:r>
    </w:p>
    <w:p w:rsidR="005F4EA3" w:rsidRDefault="00284D39" w:rsidP="00AC0DBB">
      <w:pPr>
        <w:numPr>
          <w:ilvl w:val="0"/>
          <w:numId w:val="15"/>
        </w:numPr>
        <w:contextualSpacing/>
        <w:jc w:val="both"/>
        <w:rPr>
          <w:color w:val="000000"/>
          <w:szCs w:val="28"/>
        </w:rPr>
      </w:pPr>
      <w:r w:rsidRPr="0059092B">
        <w:rPr>
          <w:color w:val="000000"/>
          <w:szCs w:val="28"/>
        </w:rPr>
        <w:t>Мероприятия, посвященные соревнованиям по лыжным гонкам на «Кубок Главы города Асино».</w:t>
      </w:r>
    </w:p>
    <w:p w:rsidR="00AC0DBB" w:rsidRDefault="00AC0DBB" w:rsidP="00AC0DBB">
      <w:pPr>
        <w:contextualSpacing/>
        <w:jc w:val="both"/>
        <w:rPr>
          <w:color w:val="000000"/>
          <w:szCs w:val="28"/>
        </w:rPr>
      </w:pPr>
    </w:p>
    <w:p w:rsidR="00AC0DBB" w:rsidRDefault="00AC0DBB" w:rsidP="00AC0DBB">
      <w:pPr>
        <w:contextualSpacing/>
        <w:jc w:val="both"/>
        <w:rPr>
          <w:color w:val="000000"/>
          <w:szCs w:val="28"/>
        </w:rPr>
      </w:pPr>
    </w:p>
    <w:p w:rsidR="00AC0DBB" w:rsidRDefault="00AC0DBB" w:rsidP="00AC0DBB">
      <w:pPr>
        <w:contextualSpacing/>
        <w:jc w:val="both"/>
        <w:rPr>
          <w:color w:val="000000"/>
          <w:szCs w:val="28"/>
        </w:rPr>
      </w:pPr>
    </w:p>
    <w:p w:rsidR="00AC0DBB" w:rsidRPr="00AC0DBB" w:rsidRDefault="00AC0DBB" w:rsidP="00AC0DBB">
      <w:pPr>
        <w:contextualSpacing/>
        <w:jc w:val="both"/>
        <w:rPr>
          <w:color w:val="000000"/>
          <w:szCs w:val="28"/>
        </w:rPr>
      </w:pPr>
    </w:p>
    <w:p w:rsidR="00AC48D1" w:rsidRPr="00AC0DBB" w:rsidRDefault="005533ED" w:rsidP="00DD2790">
      <w:pPr>
        <w:pStyle w:val="a6"/>
        <w:widowControl w:val="0"/>
        <w:tabs>
          <w:tab w:val="left" w:pos="284"/>
        </w:tabs>
        <w:contextualSpacing/>
        <w:jc w:val="center"/>
        <w:outlineLvl w:val="1"/>
        <w:rPr>
          <w:rFonts w:ascii="Times New Roman" w:eastAsia="Times New Roman" w:hAnsi="Times New Roman"/>
          <w:b/>
          <w:i/>
          <w:sz w:val="24"/>
          <w:lang w:eastAsia="ru-RU"/>
        </w:rPr>
      </w:pPr>
      <w:bookmarkStart w:id="17" w:name="_Toc164845684"/>
      <w:r>
        <w:rPr>
          <w:rFonts w:ascii="Times New Roman" w:eastAsia="Times New Roman" w:hAnsi="Times New Roman"/>
          <w:b/>
          <w:i/>
          <w:sz w:val="24"/>
        </w:rPr>
        <w:t>13</w:t>
      </w:r>
      <w:r w:rsidR="001232DE" w:rsidRPr="00AC0DBB">
        <w:rPr>
          <w:rFonts w:ascii="Times New Roman" w:eastAsia="Times New Roman" w:hAnsi="Times New Roman"/>
          <w:b/>
          <w:i/>
          <w:sz w:val="24"/>
        </w:rPr>
        <w:t>.  Обеспечение</w:t>
      </w:r>
      <w:r w:rsidR="001232DE" w:rsidRPr="00AC0DBB">
        <w:rPr>
          <w:rFonts w:ascii="Times New Roman" w:eastAsia="Times New Roman" w:hAnsi="Times New Roman"/>
          <w:b/>
          <w:i/>
          <w:sz w:val="24"/>
          <w:lang w:eastAsia="ru-RU"/>
        </w:rPr>
        <w:t xml:space="preserve"> условий для развития на территории </w:t>
      </w:r>
      <w:r w:rsidR="00D85629" w:rsidRPr="00AC0DBB">
        <w:rPr>
          <w:rFonts w:ascii="Times New Roman" w:eastAsia="Times New Roman" w:hAnsi="Times New Roman"/>
          <w:b/>
          <w:i/>
          <w:sz w:val="24"/>
          <w:lang w:eastAsia="ru-RU"/>
        </w:rPr>
        <w:t xml:space="preserve">поселения физической культуры и </w:t>
      </w:r>
      <w:r w:rsidR="001232DE" w:rsidRPr="00AC0DBB">
        <w:rPr>
          <w:rFonts w:ascii="Times New Roman" w:eastAsia="Times New Roman" w:hAnsi="Times New Roman"/>
          <w:b/>
          <w:i/>
          <w:sz w:val="24"/>
          <w:lang w:eastAsia="ru-RU"/>
        </w:rPr>
        <w:t>массового спорта, организация проведения официальных физкультурно-оздоровительных и спортивных мероприятий поселени</w:t>
      </w:r>
      <w:bookmarkEnd w:id="17"/>
      <w:r w:rsidR="00DD2790" w:rsidRPr="00AC0DBB">
        <w:rPr>
          <w:rFonts w:ascii="Times New Roman" w:eastAsia="Times New Roman" w:hAnsi="Times New Roman"/>
          <w:b/>
          <w:i/>
          <w:sz w:val="24"/>
          <w:lang w:eastAsia="ru-RU"/>
        </w:rPr>
        <w:t>я</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ab/>
        <w:t>В целях вовлечения жителей всех возрастов в систематические занятия физической кул</w:t>
      </w:r>
      <w:r w:rsidR="0059092B" w:rsidRPr="00AC0DBB">
        <w:rPr>
          <w:rFonts w:ascii="Times New Roman" w:eastAsia="Times New Roman" w:hAnsi="Times New Roman"/>
          <w:sz w:val="24"/>
          <w:szCs w:val="24"/>
          <w:lang w:eastAsia="ru-RU"/>
        </w:rPr>
        <w:t>ьтурой и массовым спортом в 2025</w:t>
      </w:r>
      <w:r w:rsidRPr="00AC0DBB">
        <w:rPr>
          <w:rFonts w:ascii="Times New Roman" w:eastAsia="Times New Roman" w:hAnsi="Times New Roman"/>
          <w:sz w:val="24"/>
          <w:szCs w:val="24"/>
          <w:lang w:eastAsia="ru-RU"/>
        </w:rPr>
        <w:t xml:space="preserve"> году: </w:t>
      </w:r>
    </w:p>
    <w:p w:rsidR="009424E7"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 xml:space="preserve">- </w:t>
      </w:r>
      <w:r w:rsidR="0059092B" w:rsidRPr="00AC0DBB">
        <w:rPr>
          <w:rFonts w:ascii="Times New Roman" w:eastAsia="Times New Roman" w:hAnsi="Times New Roman"/>
          <w:sz w:val="24"/>
          <w:szCs w:val="24"/>
          <w:lang w:eastAsia="ru-RU"/>
        </w:rPr>
        <w:t>организовано функционирование 23</w:t>
      </w:r>
      <w:r w:rsidRPr="00AC0DBB">
        <w:rPr>
          <w:rFonts w:ascii="Times New Roman" w:eastAsia="Times New Roman" w:hAnsi="Times New Roman"/>
          <w:sz w:val="24"/>
          <w:szCs w:val="24"/>
          <w:lang w:eastAsia="ru-RU"/>
        </w:rPr>
        <w:t xml:space="preserve"> спортивных секций по различным спортивным направлениям, занятия в которых проводят инструкторы по физич</w:t>
      </w:r>
      <w:r w:rsidR="00AC0DBB">
        <w:rPr>
          <w:rFonts w:ascii="Times New Roman" w:eastAsia="Times New Roman" w:hAnsi="Times New Roman"/>
          <w:sz w:val="24"/>
          <w:szCs w:val="24"/>
          <w:lang w:eastAsia="ru-RU"/>
        </w:rPr>
        <w:t>еской культуре,</w:t>
      </w:r>
      <w:r w:rsidR="009424E7">
        <w:rPr>
          <w:rFonts w:ascii="Times New Roman" w:eastAsia="Times New Roman" w:hAnsi="Times New Roman"/>
          <w:sz w:val="24"/>
          <w:szCs w:val="24"/>
          <w:lang w:eastAsia="ru-RU"/>
        </w:rPr>
        <w:t xml:space="preserve"> </w:t>
      </w:r>
    </w:p>
    <w:p w:rsidR="00B36D3B" w:rsidRPr="00AC0DBB" w:rsidRDefault="009424E7" w:rsidP="00B36D3B">
      <w:pPr>
        <w:pStyle w:val="a6"/>
        <w:tabs>
          <w:tab w:val="left" w:pos="284"/>
        </w:tabs>
        <w:contextualSpacing/>
        <w:jc w:val="both"/>
        <w:outlineLvl w:val="1"/>
        <w:rPr>
          <w:rFonts w:ascii="Times New Roman" w:eastAsia="Times New Roman" w:hAnsi="Times New Roman"/>
          <w:b/>
          <w:i/>
          <w:sz w:val="24"/>
          <w:szCs w:val="24"/>
          <w:lang w:eastAsia="ru-RU"/>
        </w:rPr>
      </w:pPr>
      <w:r>
        <w:rPr>
          <w:rFonts w:ascii="Times New Roman" w:eastAsia="Times New Roman" w:hAnsi="Times New Roman"/>
          <w:sz w:val="24"/>
          <w:szCs w:val="24"/>
          <w:lang w:eastAsia="ru-RU"/>
        </w:rPr>
        <w:t xml:space="preserve">-    построены 2 </w:t>
      </w:r>
      <w:proofErr w:type="gramStart"/>
      <w:r>
        <w:rPr>
          <w:rFonts w:ascii="Times New Roman" w:eastAsia="Times New Roman" w:hAnsi="Times New Roman"/>
          <w:sz w:val="24"/>
          <w:szCs w:val="24"/>
          <w:lang w:eastAsia="ru-RU"/>
        </w:rPr>
        <w:t>спортивных</w:t>
      </w:r>
      <w:proofErr w:type="gramEnd"/>
      <w:r>
        <w:rPr>
          <w:rFonts w:ascii="Times New Roman" w:eastAsia="Times New Roman" w:hAnsi="Times New Roman"/>
          <w:sz w:val="24"/>
          <w:szCs w:val="24"/>
          <w:lang w:eastAsia="ru-RU"/>
        </w:rPr>
        <w:t xml:space="preserve"> площадки ГТО и Крытый каток с искусственным льдом.</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Число регулярно пос</w:t>
      </w:r>
      <w:r w:rsidR="0059092B" w:rsidRPr="00AC0DBB">
        <w:rPr>
          <w:rFonts w:ascii="Times New Roman" w:eastAsia="Times New Roman" w:hAnsi="Times New Roman"/>
          <w:sz w:val="24"/>
          <w:szCs w:val="24"/>
          <w:lang w:eastAsia="ru-RU"/>
        </w:rPr>
        <w:t>ещающих спортивные секции в 2025 году в среднем составило 1480</w:t>
      </w:r>
      <w:r w:rsidRPr="00AC0DBB">
        <w:rPr>
          <w:rFonts w:ascii="Times New Roman" w:eastAsia="Times New Roman" w:hAnsi="Times New Roman"/>
          <w:sz w:val="24"/>
          <w:szCs w:val="24"/>
          <w:lang w:eastAsia="ru-RU"/>
        </w:rPr>
        <w:t xml:space="preserve"> человек.</w:t>
      </w:r>
    </w:p>
    <w:p w:rsidR="00B36D3B" w:rsidRPr="00AC0DBB" w:rsidRDefault="0059092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Таким образом, в 2025</w:t>
      </w:r>
      <w:r w:rsidR="00B36D3B" w:rsidRPr="00AC0DBB">
        <w:rPr>
          <w:rFonts w:ascii="Times New Roman" w:eastAsia="Times New Roman" w:hAnsi="Times New Roman"/>
          <w:sz w:val="24"/>
          <w:szCs w:val="24"/>
          <w:lang w:eastAsia="ru-RU"/>
        </w:rPr>
        <w:t xml:space="preserve">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w:t>
      </w:r>
      <w:r w:rsidR="00AC0DBB" w:rsidRPr="00AC0DBB">
        <w:rPr>
          <w:rFonts w:ascii="Times New Roman" w:eastAsia="Times New Roman" w:hAnsi="Times New Roman"/>
          <w:sz w:val="24"/>
          <w:szCs w:val="24"/>
          <w:lang w:eastAsia="ru-RU"/>
        </w:rPr>
        <w:t>0</w:t>
      </w:r>
      <w:r w:rsidR="00B36D3B" w:rsidRPr="00AC0DBB">
        <w:rPr>
          <w:rFonts w:ascii="Times New Roman" w:eastAsia="Times New Roman" w:hAnsi="Times New Roman"/>
          <w:sz w:val="24"/>
          <w:szCs w:val="24"/>
          <w:lang w:eastAsia="ru-RU"/>
        </w:rPr>
        <w:t>, в том числе:</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соревнования по хоккею среди юношей на Кубок Главы города Асино (два этапа);</w:t>
      </w:r>
    </w:p>
    <w:p w:rsidR="00B36D3B" w:rsidRPr="00AC0DBB" w:rsidRDefault="0059092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 региональный 29</w:t>
      </w:r>
      <w:r w:rsidR="00B36D3B" w:rsidRPr="00AC0DBB">
        <w:rPr>
          <w:rFonts w:ascii="Times New Roman" w:eastAsia="Times New Roman" w:hAnsi="Times New Roman"/>
          <w:sz w:val="24"/>
          <w:szCs w:val="24"/>
          <w:lang w:eastAsia="ru-RU"/>
        </w:rPr>
        <w:t>-й легкоатлетический пробег Асино - Первомайское.</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мероприятия, посвященные соревнованиям по лыжным гонкам на «Кубок Главы города Асино»</w:t>
      </w:r>
    </w:p>
    <w:p w:rsidR="00B36D3B" w:rsidRPr="00AC0DBB" w:rsidRDefault="00B36D3B" w:rsidP="00B36D3B">
      <w:pPr>
        <w:pStyle w:val="a6"/>
        <w:tabs>
          <w:tab w:val="left" w:pos="284"/>
        </w:tabs>
        <w:contextualSpacing/>
        <w:jc w:val="both"/>
        <w:outlineLvl w:val="1"/>
        <w:rPr>
          <w:rFonts w:ascii="Times New Roman" w:eastAsia="Times New Roman" w:hAnsi="Times New Roman"/>
          <w:b/>
          <w:i/>
          <w:sz w:val="24"/>
          <w:szCs w:val="24"/>
          <w:lang w:eastAsia="ru-RU"/>
        </w:rPr>
      </w:pPr>
      <w:r w:rsidRPr="00AC0DBB">
        <w:rPr>
          <w:rFonts w:ascii="Times New Roman" w:eastAsia="Times New Roman" w:hAnsi="Times New Roman"/>
          <w:sz w:val="24"/>
          <w:szCs w:val="24"/>
          <w:lang w:eastAsia="ru-RU"/>
        </w:rPr>
        <w:t xml:space="preserve"> Всего в спортивных и физкультурно-оздоровительных мероприятиях приняло у</w:t>
      </w:r>
      <w:r w:rsidR="00AC0DBB" w:rsidRPr="00AC0DBB">
        <w:rPr>
          <w:rFonts w:ascii="Times New Roman" w:eastAsia="Times New Roman" w:hAnsi="Times New Roman"/>
          <w:sz w:val="24"/>
          <w:szCs w:val="24"/>
          <w:lang w:eastAsia="ru-RU"/>
        </w:rPr>
        <w:t>частие, включая зрителей - 2060</w:t>
      </w:r>
      <w:r w:rsidRPr="00AC0DBB">
        <w:rPr>
          <w:rFonts w:ascii="Times New Roman" w:eastAsia="Times New Roman" w:hAnsi="Times New Roman"/>
          <w:sz w:val="24"/>
          <w:szCs w:val="24"/>
          <w:lang w:eastAsia="ru-RU"/>
        </w:rPr>
        <w:t>человек.</w:t>
      </w:r>
    </w:p>
    <w:p w:rsidR="00273114" w:rsidRDefault="00B36D3B" w:rsidP="00B36D3B">
      <w:pPr>
        <w:pStyle w:val="a6"/>
        <w:tabs>
          <w:tab w:val="left" w:pos="284"/>
        </w:tabs>
        <w:contextualSpacing/>
        <w:jc w:val="both"/>
        <w:outlineLvl w:val="1"/>
        <w:rPr>
          <w:rFonts w:ascii="Times New Roman" w:eastAsia="Times New Roman" w:hAnsi="Times New Roman"/>
          <w:sz w:val="24"/>
          <w:szCs w:val="24"/>
          <w:lang w:eastAsia="ru-RU"/>
        </w:rPr>
      </w:pPr>
      <w:r w:rsidRPr="00AC0DBB">
        <w:rPr>
          <w:rFonts w:ascii="Times New Roman" w:eastAsia="Times New Roman" w:hAnsi="Times New Roman"/>
          <w:sz w:val="24"/>
          <w:szCs w:val="24"/>
          <w:lang w:eastAsia="ru-RU"/>
        </w:rPr>
        <w:tab/>
        <w:t>В целях популяризации физической культуры и массового спорта среди различных групп населения в средствах массовой информации анонсировались спортивные и физкультурно-оздоровительные мероприятия, а также освещались их результаты.</w:t>
      </w:r>
    </w:p>
    <w:p w:rsidR="00B36D3B" w:rsidRDefault="00B36D3B" w:rsidP="00B36D3B">
      <w:pPr>
        <w:pStyle w:val="a6"/>
        <w:tabs>
          <w:tab w:val="left" w:pos="284"/>
        </w:tabs>
        <w:contextualSpacing/>
        <w:jc w:val="both"/>
        <w:outlineLvl w:val="1"/>
        <w:rPr>
          <w:rFonts w:ascii="Times New Roman" w:eastAsia="Times New Roman" w:hAnsi="Times New Roman"/>
          <w:sz w:val="24"/>
          <w:szCs w:val="24"/>
          <w:lang w:eastAsia="ru-RU"/>
        </w:rPr>
      </w:pPr>
    </w:p>
    <w:p w:rsidR="008A7FCA" w:rsidRPr="00B36D3B" w:rsidRDefault="005533ED" w:rsidP="00B36D3B">
      <w:pPr>
        <w:pStyle w:val="2"/>
        <w:spacing w:line="240" w:lineRule="auto"/>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A7FCA" w:rsidRPr="00E111E1" w:rsidRDefault="008A7FCA">
      <w:pPr>
        <w:shd w:val="clear" w:color="FFFFFF" w:fill="FFFFFF" w:themeFill="background1"/>
        <w:contextualSpacing/>
        <w:jc w:val="both"/>
        <w:rPr>
          <w:rFonts w:eastAsia="Times New Roman"/>
          <w:color w:val="C0504D" w:themeColor="accent2"/>
        </w:rPr>
      </w:pPr>
    </w:p>
    <w:p w:rsidR="00AA6731" w:rsidRPr="0036465E" w:rsidRDefault="00AA6731" w:rsidP="00AA6731">
      <w:pPr>
        <w:numPr>
          <w:ilvl w:val="0"/>
          <w:numId w:val="20"/>
        </w:numPr>
        <w:jc w:val="both"/>
        <w:rPr>
          <w:bCs/>
          <w:iCs/>
          <w:shd w:val="clear" w:color="FFFFFF" w:fill="FFFFFF"/>
        </w:rPr>
      </w:pPr>
      <w:bookmarkStart w:id="20" w:name="_Toc164845686"/>
      <w:r w:rsidRPr="0036465E">
        <w:rPr>
          <w:bCs/>
          <w:iCs/>
          <w:shd w:val="clear" w:color="FFFFFF" w:fill="FFFFFF"/>
        </w:rPr>
        <w:t xml:space="preserve">           В ходе проведения целого комплекса мероприятий в 202</w:t>
      </w:r>
      <w:r>
        <w:rPr>
          <w:bCs/>
          <w:iCs/>
          <w:shd w:val="clear" w:color="FFFFFF" w:fill="FFFFFF"/>
        </w:rPr>
        <w:t>5</w:t>
      </w:r>
      <w:r w:rsidRPr="0036465E">
        <w:rPr>
          <w:bCs/>
          <w:iCs/>
          <w:shd w:val="clear" w:color="FFFFFF" w:fill="FFFFFF"/>
        </w:rPr>
        <w:t xml:space="preserve"> году положено начало </w:t>
      </w:r>
    </w:p>
    <w:p w:rsidR="00AA6731" w:rsidRPr="0036465E" w:rsidRDefault="00AA6731" w:rsidP="00AA6731">
      <w:pPr>
        <w:numPr>
          <w:ilvl w:val="0"/>
          <w:numId w:val="20"/>
        </w:numPr>
        <w:jc w:val="both"/>
        <w:rPr>
          <w:bCs/>
          <w:iCs/>
          <w:shd w:val="clear" w:color="FFFFFF" w:fill="FFFFFF"/>
        </w:rPr>
      </w:pPr>
      <w:r w:rsidRPr="0036465E">
        <w:rPr>
          <w:bCs/>
          <w:iCs/>
          <w:shd w:val="clear" w:color="FFFFFF" w:fill="FFFFFF"/>
        </w:rPr>
        <w:t>благоустройства общественных территорий:</w:t>
      </w:r>
    </w:p>
    <w:p w:rsidR="00AA6731" w:rsidRPr="0036465E" w:rsidRDefault="00AA6731" w:rsidP="00AA6731">
      <w:pPr>
        <w:suppressAutoHyphens/>
        <w:autoSpaceDE w:val="0"/>
        <w:autoSpaceDN w:val="0"/>
        <w:adjustRightInd w:val="0"/>
        <w:jc w:val="both"/>
        <w:rPr>
          <w:rFonts w:eastAsia="Times New Roman"/>
          <w:b/>
          <w:lang w:eastAsia="ru-RU"/>
        </w:rPr>
      </w:pPr>
      <w:r w:rsidRPr="0036465E">
        <w:rPr>
          <w:b/>
          <w:shd w:val="clear" w:color="FFFFFF" w:fill="FFFFFF"/>
        </w:rPr>
        <w:t>- С</w:t>
      </w:r>
      <w:r w:rsidRPr="0036465E">
        <w:rPr>
          <w:rFonts w:eastAsia="Times New Roman"/>
          <w:b/>
          <w:lang w:eastAsia="ru-RU"/>
        </w:rPr>
        <w:t>квер на пересечении ул. Ленина и ул. Фурманова в г. Асино Томской области;</w:t>
      </w:r>
    </w:p>
    <w:p w:rsidR="00AA6731" w:rsidRPr="0036465E" w:rsidRDefault="00AA6731" w:rsidP="00AA6731">
      <w:pPr>
        <w:suppressAutoHyphens/>
        <w:autoSpaceDE w:val="0"/>
        <w:autoSpaceDN w:val="0"/>
        <w:adjustRightInd w:val="0"/>
        <w:jc w:val="both"/>
        <w:rPr>
          <w:rFonts w:eastAsia="Times New Roman"/>
          <w:b/>
          <w:color w:val="000000"/>
          <w:shd w:val="clear" w:color="auto" w:fill="FFFFFF"/>
          <w:lang w:eastAsia="ru-RU"/>
        </w:rPr>
      </w:pPr>
      <w:r w:rsidRPr="0036465E">
        <w:rPr>
          <w:rFonts w:eastAsia="Times New Roman"/>
          <w:b/>
          <w:lang w:eastAsia="ru-RU"/>
        </w:rPr>
        <w:t>- Сквер, расположенный на пересечении ул. Ленина и ул. Стадионная в  г. Асино Томской области;</w:t>
      </w:r>
    </w:p>
    <w:p w:rsidR="00AA6731" w:rsidRPr="0036465E" w:rsidRDefault="00AA6731" w:rsidP="00AA6731">
      <w:pPr>
        <w:suppressAutoHyphens/>
        <w:autoSpaceDE w:val="0"/>
        <w:autoSpaceDN w:val="0"/>
        <w:adjustRightInd w:val="0"/>
        <w:jc w:val="both"/>
        <w:rPr>
          <w:rFonts w:eastAsia="Times New Roman"/>
          <w:b/>
          <w:lang w:eastAsia="ru-RU"/>
        </w:rPr>
      </w:pPr>
      <w:r>
        <w:rPr>
          <w:rFonts w:eastAsia="Times New Roman"/>
          <w:b/>
          <w:color w:val="000000"/>
          <w:shd w:val="clear" w:color="auto" w:fill="FFFFFF"/>
          <w:lang w:eastAsia="ru-RU"/>
        </w:rPr>
        <w:t xml:space="preserve">- </w:t>
      </w:r>
      <w:r w:rsidRPr="0036465E">
        <w:rPr>
          <w:rFonts w:eastAsia="Times New Roman"/>
          <w:b/>
          <w:lang w:eastAsia="ru-RU"/>
        </w:rPr>
        <w:t>Обелиск 370-ой Краснознаменной ордена Кутузова второй степени Бранденбургской стрелковой дивизии в г. Асино Томской области.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AA6731" w:rsidRPr="0036465E" w:rsidTr="001F60F3">
        <w:tc>
          <w:tcPr>
            <w:tcW w:w="10137" w:type="dxa"/>
          </w:tcPr>
          <w:p w:rsidR="00AA6731" w:rsidRPr="0036465E" w:rsidRDefault="00AA6731" w:rsidP="001F60F3">
            <w:pPr>
              <w:ind w:firstLine="708"/>
              <w:jc w:val="both"/>
              <w:rPr>
                <w:bCs/>
                <w:iCs/>
                <w:shd w:val="clear" w:color="FFFFFF" w:fill="FFFFFF"/>
              </w:rPr>
            </w:pPr>
            <w:r w:rsidRPr="0036465E">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AA6731" w:rsidRPr="0036465E" w:rsidRDefault="00AA6731" w:rsidP="001F60F3">
            <w:pPr>
              <w:jc w:val="both"/>
              <w:rPr>
                <w:bCs/>
                <w:iCs/>
                <w:shd w:val="clear" w:color="FFFFFF" w:fill="FFFFFF"/>
              </w:rPr>
            </w:pPr>
          </w:p>
        </w:tc>
      </w:tr>
    </w:tbl>
    <w:p w:rsidR="00AA6731" w:rsidRPr="0036465E" w:rsidRDefault="00AA6731" w:rsidP="00AA6731">
      <w:pPr>
        <w:jc w:val="both"/>
        <w:rPr>
          <w:bCs/>
          <w:iCs/>
          <w:shd w:val="clear" w:color="FFFFFF" w:fill="FFFFFF"/>
        </w:rPr>
      </w:pPr>
      <w:r w:rsidRPr="0036465E">
        <w:rPr>
          <w:bCs/>
          <w:iCs/>
          <w:shd w:val="clear" w:color="FFFFFF" w:fill="FFFFFF"/>
        </w:rPr>
        <w:t xml:space="preserve">          На данных территориях в 202</w:t>
      </w:r>
      <w:r>
        <w:rPr>
          <w:bCs/>
          <w:iCs/>
          <w:shd w:val="clear" w:color="FFFFFF" w:fill="FFFFFF"/>
        </w:rPr>
        <w:t>5</w:t>
      </w:r>
      <w:r w:rsidRPr="0036465E">
        <w:rPr>
          <w:bCs/>
          <w:iCs/>
          <w:shd w:val="clear" w:color="FFFFFF" w:fill="FFFFFF"/>
        </w:rPr>
        <w:t xml:space="preserve"> году проведены следующие  работы: </w:t>
      </w:r>
    </w:p>
    <w:p w:rsidR="00AA6731" w:rsidRPr="0036465E" w:rsidRDefault="00AA6731" w:rsidP="00AA6731">
      <w:pPr>
        <w:jc w:val="both"/>
        <w:rPr>
          <w:bCs/>
          <w:iCs/>
          <w:shd w:val="clear" w:color="FFFFFF" w:fill="FFFFFF"/>
        </w:rPr>
      </w:pPr>
      <w:r w:rsidRPr="0036465E">
        <w:rPr>
          <w:bCs/>
          <w:iCs/>
          <w:shd w:val="clear" w:color="FFFFFF" w:fill="FFFFFF"/>
        </w:rPr>
        <w:t>- общая площадь  благоустройства  составила – 15 231 м</w:t>
      </w:r>
      <w:proofErr w:type="gramStart"/>
      <w:r w:rsidRPr="0036465E">
        <w:rPr>
          <w:bCs/>
          <w:iCs/>
          <w:shd w:val="clear" w:color="FFFFFF" w:fill="FFFFFF"/>
        </w:rPr>
        <w:t>2</w:t>
      </w:r>
      <w:proofErr w:type="gramEnd"/>
      <w:r w:rsidRPr="0036465E">
        <w:rPr>
          <w:bCs/>
          <w:iCs/>
          <w:shd w:val="clear" w:color="FFFFFF" w:fill="FFFFFF"/>
        </w:rPr>
        <w:t xml:space="preserve">. </w:t>
      </w:r>
    </w:p>
    <w:p w:rsidR="00AA6731" w:rsidRDefault="00AA6731" w:rsidP="00AA6731">
      <w:pPr>
        <w:jc w:val="both"/>
        <w:rPr>
          <w:b/>
          <w:shd w:val="clear" w:color="FFFFFF" w:fill="FFFFFF"/>
        </w:rPr>
      </w:pPr>
      <w:r w:rsidRPr="0036465E">
        <w:rPr>
          <w:bCs/>
          <w:iCs/>
          <w:shd w:val="clear" w:color="FFFFFF" w:fill="FFFFFF"/>
        </w:rPr>
        <w:t xml:space="preserve">Проектом предусмотрено установка </w:t>
      </w:r>
      <w:r>
        <w:rPr>
          <w:bCs/>
          <w:iCs/>
          <w:shd w:val="clear" w:color="FFFFFF" w:fill="FFFFFF"/>
        </w:rPr>
        <w:t>новых урн</w:t>
      </w:r>
      <w:r w:rsidRPr="0036465E">
        <w:rPr>
          <w:bCs/>
          <w:iCs/>
          <w:shd w:val="clear" w:color="FFFFFF" w:fill="FFFFFF"/>
        </w:rPr>
        <w:t xml:space="preserve">, </w:t>
      </w:r>
      <w:r>
        <w:rPr>
          <w:bCs/>
          <w:iCs/>
          <w:shd w:val="clear" w:color="FFFFFF" w:fill="FFFFFF"/>
        </w:rPr>
        <w:t>новых лавочек, диванов, скамеек</w:t>
      </w:r>
      <w:r w:rsidRPr="0036465E">
        <w:rPr>
          <w:bCs/>
          <w:iCs/>
          <w:shd w:val="clear" w:color="FFFFFF" w:fill="FFFFFF"/>
        </w:rPr>
        <w:t xml:space="preserve">, </w:t>
      </w:r>
      <w:r>
        <w:rPr>
          <w:bCs/>
          <w:iCs/>
          <w:shd w:val="clear" w:color="FFFFFF" w:fill="FFFFFF"/>
        </w:rPr>
        <w:t xml:space="preserve">укладка  </w:t>
      </w:r>
      <w:r w:rsidRPr="0036465E">
        <w:rPr>
          <w:bCs/>
          <w:iCs/>
          <w:shd w:val="clear" w:color="FFFFFF" w:fill="FFFFFF"/>
        </w:rPr>
        <w:t xml:space="preserve">тротуара с асфальтобетонным покрытием, </w:t>
      </w:r>
      <w:r>
        <w:rPr>
          <w:bCs/>
          <w:iCs/>
          <w:shd w:val="clear" w:color="FFFFFF" w:fill="FFFFFF"/>
        </w:rPr>
        <w:t xml:space="preserve">укладка резинового покрытия, </w:t>
      </w:r>
      <w:r w:rsidRPr="0036465E">
        <w:rPr>
          <w:bCs/>
          <w:iCs/>
          <w:shd w:val="clear" w:color="FFFFFF" w:fill="FFFFFF"/>
        </w:rPr>
        <w:t xml:space="preserve">установка </w:t>
      </w:r>
      <w:r>
        <w:rPr>
          <w:bCs/>
          <w:iCs/>
          <w:shd w:val="clear" w:color="FFFFFF" w:fill="FFFFFF"/>
        </w:rPr>
        <w:t>горки, навеса</w:t>
      </w:r>
      <w:r w:rsidRPr="0036465E">
        <w:rPr>
          <w:bCs/>
          <w:iCs/>
          <w:shd w:val="clear" w:color="FFFFFF" w:fill="FFFFFF"/>
        </w:rPr>
        <w:t xml:space="preserve">. Общая стоимость работ по контрактам составила </w:t>
      </w:r>
      <w:r>
        <w:rPr>
          <w:b/>
          <w:bCs/>
          <w:iCs/>
          <w:shd w:val="clear" w:color="FFFFFF" w:fill="FFFFFF"/>
        </w:rPr>
        <w:t>17</w:t>
      </w:r>
      <w:r w:rsidRPr="0036465E">
        <w:rPr>
          <w:b/>
          <w:bCs/>
          <w:iCs/>
          <w:shd w:val="clear" w:color="FFFFFF" w:fill="FFFFFF"/>
        </w:rPr>
        <w:t xml:space="preserve"> </w:t>
      </w:r>
      <w:r>
        <w:rPr>
          <w:b/>
          <w:bCs/>
          <w:iCs/>
          <w:shd w:val="clear" w:color="FFFFFF" w:fill="FFFFFF"/>
        </w:rPr>
        <w:t>194</w:t>
      </w:r>
      <w:r w:rsidRPr="0036465E">
        <w:rPr>
          <w:b/>
          <w:shd w:val="clear" w:color="FFFFFF" w:fill="FFFFFF"/>
        </w:rPr>
        <w:t xml:space="preserve"> </w:t>
      </w:r>
      <w:r>
        <w:rPr>
          <w:b/>
          <w:shd w:val="clear" w:color="FFFFFF" w:fill="FFFFFF"/>
        </w:rPr>
        <w:t>010</w:t>
      </w:r>
      <w:r w:rsidRPr="0036465E">
        <w:rPr>
          <w:b/>
          <w:shd w:val="clear" w:color="FFFFFF" w:fill="FFFFFF"/>
        </w:rPr>
        <w:t>,</w:t>
      </w:r>
      <w:r>
        <w:rPr>
          <w:b/>
          <w:shd w:val="clear" w:color="FFFFFF" w:fill="FFFFFF"/>
        </w:rPr>
        <w:t>53</w:t>
      </w:r>
      <w:r w:rsidRPr="0036465E">
        <w:rPr>
          <w:b/>
          <w:shd w:val="clear" w:color="FFFFFF" w:fill="FFFFFF"/>
        </w:rPr>
        <w:t xml:space="preserve"> руб. </w:t>
      </w:r>
    </w:p>
    <w:p w:rsidR="00AA6731" w:rsidRPr="0036465E" w:rsidRDefault="00AA6731" w:rsidP="00AA6731">
      <w:pPr>
        <w:jc w:val="both"/>
        <w:rPr>
          <w:bCs/>
          <w:iCs/>
          <w:shd w:val="clear" w:color="FFFFFF" w:fill="FFFFFF"/>
        </w:rPr>
      </w:pPr>
    </w:p>
    <w:p w:rsidR="00AA6731" w:rsidRPr="0036465E" w:rsidRDefault="00AA6731" w:rsidP="00AA6731">
      <w:pPr>
        <w:jc w:val="both"/>
        <w:rPr>
          <w:rFonts w:eastAsia="Times New Roman"/>
          <w:b/>
          <w:lang w:eastAsia="ru-RU"/>
        </w:rPr>
      </w:pPr>
      <w:r w:rsidRPr="0036465E">
        <w:rPr>
          <w:b/>
          <w:shd w:val="clear" w:color="FFFFFF" w:fill="FFFFFF"/>
        </w:rPr>
        <w:t xml:space="preserve">- </w:t>
      </w:r>
      <w:r w:rsidRPr="0036465E">
        <w:rPr>
          <w:rFonts w:eastAsia="Times New Roman"/>
          <w:b/>
          <w:lang w:eastAsia="ru-RU"/>
        </w:rPr>
        <w:t xml:space="preserve">Благоустройство общественной территории сквера на пересечении ул. Ленина и </w:t>
      </w:r>
    </w:p>
    <w:p w:rsidR="00AA6731" w:rsidRPr="0036465E" w:rsidRDefault="00AA6731" w:rsidP="00AA6731">
      <w:pPr>
        <w:jc w:val="both"/>
        <w:rPr>
          <w:b/>
          <w:shd w:val="clear" w:color="FFFFFF" w:fill="FFFFFF"/>
        </w:rPr>
      </w:pPr>
      <w:r w:rsidRPr="0036465E">
        <w:rPr>
          <w:rFonts w:eastAsia="Times New Roman"/>
          <w:b/>
          <w:lang w:eastAsia="ru-RU"/>
        </w:rPr>
        <w:t>ул. Фурманова в г. Асино  Томской области</w:t>
      </w:r>
      <w:r>
        <w:rPr>
          <w:rFonts w:eastAsia="Times New Roman"/>
          <w:b/>
          <w:lang w:eastAsia="ru-RU"/>
        </w:rPr>
        <w:t>.</w:t>
      </w:r>
    </w:p>
    <w:p w:rsidR="00AA6731" w:rsidRPr="0036465E" w:rsidRDefault="00AA6731" w:rsidP="00AA6731">
      <w:pPr>
        <w:numPr>
          <w:ilvl w:val="0"/>
          <w:numId w:val="20"/>
        </w:numPr>
        <w:jc w:val="both"/>
        <w:rPr>
          <w:shd w:val="clear" w:color="FFFFFF" w:fill="FFFFFF"/>
        </w:rPr>
      </w:pPr>
      <w:r w:rsidRPr="0036465E">
        <w:rPr>
          <w:shd w:val="clear" w:color="FFFFFF" w:fill="FFFFFF"/>
        </w:rPr>
        <w:t>Площадь территории: 7 266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sidRPr="00C634A5">
        <w:rPr>
          <w:shd w:val="clear" w:color="FFFFFF" w:fill="FFFFFF"/>
        </w:rPr>
        <w:t>7 977 661,75</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Default="00AA6731" w:rsidP="00AA6731">
      <w:pPr>
        <w:numPr>
          <w:ilvl w:val="0"/>
          <w:numId w:val="20"/>
        </w:numPr>
        <w:jc w:val="both"/>
        <w:rPr>
          <w:shd w:val="clear" w:color="FFFFFF" w:fill="FFFFFF"/>
        </w:rPr>
      </w:pPr>
      <w:r w:rsidRPr="0036465E">
        <w:rPr>
          <w:shd w:val="clear" w:color="FFFFFF" w:fill="FFFFFF"/>
        </w:rPr>
        <w:t>-</w:t>
      </w:r>
      <w:r>
        <w:rPr>
          <w:shd w:val="clear" w:color="FFFFFF" w:fill="FFFFFF"/>
        </w:rPr>
        <w:t xml:space="preserve"> </w:t>
      </w:r>
      <w:r w:rsidRPr="0036465E">
        <w:rPr>
          <w:shd w:val="clear" w:color="FFFFFF" w:fill="FFFFFF"/>
        </w:rPr>
        <w:t xml:space="preserve">обустройство </w:t>
      </w:r>
      <w:r>
        <w:rPr>
          <w:shd w:val="clear" w:color="FFFFFF" w:fill="FFFFFF"/>
        </w:rPr>
        <w:t>тротуара асфальтобетонным покрытием</w:t>
      </w:r>
      <w:r w:rsidRPr="0036465E">
        <w:rPr>
          <w:shd w:val="clear" w:color="FFFFFF" w:fill="FFFFFF"/>
        </w:rPr>
        <w:t>;</w:t>
      </w:r>
    </w:p>
    <w:p w:rsidR="00AA6731" w:rsidRPr="0036465E" w:rsidRDefault="00AA6731" w:rsidP="00AA6731">
      <w:pPr>
        <w:numPr>
          <w:ilvl w:val="0"/>
          <w:numId w:val="20"/>
        </w:numPr>
        <w:jc w:val="both"/>
        <w:rPr>
          <w:shd w:val="clear" w:color="FFFFFF" w:fill="FFFFFF"/>
        </w:rPr>
      </w:pPr>
      <w:r>
        <w:rPr>
          <w:shd w:val="clear" w:color="FFFFFF" w:fill="FFFFFF"/>
        </w:rPr>
        <w:t>- укладка резинового покрытия поля;</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Pr="00603B1A" w:rsidRDefault="00AA6731" w:rsidP="00AA6731">
      <w:pPr>
        <w:numPr>
          <w:ilvl w:val="0"/>
          <w:numId w:val="20"/>
        </w:numPr>
        <w:jc w:val="both"/>
        <w:rPr>
          <w:shd w:val="clear" w:color="FFFFFF" w:fill="FFFFFF"/>
        </w:rPr>
      </w:pPr>
      <w:r>
        <w:rPr>
          <w:shd w:val="clear" w:color="FFFFFF" w:fill="FFFFFF"/>
        </w:rPr>
        <w:t>- установка качелей;</w:t>
      </w:r>
    </w:p>
    <w:p w:rsidR="00AA6731" w:rsidRDefault="00AA6731" w:rsidP="00AA6731">
      <w:pPr>
        <w:numPr>
          <w:ilvl w:val="0"/>
          <w:numId w:val="20"/>
        </w:numPr>
        <w:jc w:val="both"/>
        <w:rPr>
          <w:shd w:val="clear" w:color="FFFFFF" w:fill="FFFFFF"/>
        </w:rPr>
      </w:pPr>
      <w:r>
        <w:rPr>
          <w:shd w:val="clear" w:color="FFFFFF" w:fill="FFFFFF"/>
        </w:rPr>
        <w:t>- установка лавочек, диванов, скамеек.</w:t>
      </w:r>
    </w:p>
    <w:tbl>
      <w:tblPr>
        <w:tblStyle w:val="a4"/>
        <w:tblW w:w="0" w:type="auto"/>
        <w:tblLook w:val="04A0" w:firstRow="1" w:lastRow="0" w:firstColumn="1" w:lastColumn="0" w:noHBand="0" w:noVBand="1"/>
      </w:tblPr>
      <w:tblGrid>
        <w:gridCol w:w="4785"/>
        <w:gridCol w:w="5196"/>
      </w:tblGrid>
      <w:tr w:rsidR="00AA6731" w:rsidTr="001F60F3">
        <w:tc>
          <w:tcPr>
            <w:tcW w:w="4785" w:type="dxa"/>
          </w:tcPr>
          <w:p w:rsidR="00AA6731" w:rsidRDefault="00AA6731" w:rsidP="001F60F3">
            <w:pPr>
              <w:jc w:val="both"/>
              <w:rPr>
                <w:shd w:val="clear" w:color="FFFFFF" w:fill="FFFFFF"/>
              </w:rPr>
            </w:pPr>
            <w:r>
              <w:rPr>
                <w:shd w:val="clear" w:color="FFFFFF" w:fill="FFFFFF"/>
              </w:rPr>
              <w:t>«До»</w:t>
            </w:r>
          </w:p>
        </w:tc>
        <w:tc>
          <w:tcPr>
            <w:tcW w:w="4786" w:type="dxa"/>
          </w:tcPr>
          <w:p w:rsidR="00AA6731" w:rsidRDefault="00AA6731" w:rsidP="001F60F3">
            <w:pPr>
              <w:jc w:val="both"/>
              <w:rPr>
                <w:shd w:val="clear" w:color="FFFFFF" w:fill="FFFFFF"/>
              </w:rPr>
            </w:pPr>
            <w:r>
              <w:rPr>
                <w:shd w:val="clear" w:color="FFFFFF" w:fill="FFFFFF"/>
              </w:rPr>
              <w:t>«После»</w:t>
            </w:r>
          </w:p>
        </w:tc>
      </w:tr>
      <w:tr w:rsidR="00AA6731" w:rsidTr="001F60F3">
        <w:tc>
          <w:tcPr>
            <w:tcW w:w="4785" w:type="dxa"/>
          </w:tcPr>
          <w:p w:rsidR="00AA6731" w:rsidRDefault="00AA6731" w:rsidP="001F60F3">
            <w:pPr>
              <w:jc w:val="both"/>
              <w:rPr>
                <w:shd w:val="clear" w:color="FFFFFF" w:fill="FFFFFF"/>
              </w:rPr>
            </w:pPr>
            <w:r>
              <w:rPr>
                <w:noProof/>
                <w:shd w:val="clear" w:color="FFFFFF" w:fill="FFFFFF"/>
                <w:lang w:eastAsia="ru-RU"/>
              </w:rPr>
              <w:drawing>
                <wp:inline distT="0" distB="0" distL="0" distR="0" wp14:anchorId="6E9FC15F" wp14:editId="01CA43D7">
                  <wp:extent cx="2371725" cy="3162216"/>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5 at 15.35.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0522" cy="3160611"/>
                          </a:xfrm>
                          <a:prstGeom prst="rect">
                            <a:avLst/>
                          </a:prstGeom>
                        </pic:spPr>
                      </pic:pic>
                    </a:graphicData>
                  </a:graphic>
                </wp:inline>
              </w:drawing>
            </w:r>
          </w:p>
        </w:tc>
        <w:tc>
          <w:tcPr>
            <w:tcW w:w="4786" w:type="dxa"/>
          </w:tcPr>
          <w:p w:rsidR="00AA6731" w:rsidRDefault="00AA6731" w:rsidP="001F60F3">
            <w:pPr>
              <w:jc w:val="both"/>
              <w:rPr>
                <w:shd w:val="clear" w:color="FFFFFF" w:fill="FFFFFF"/>
              </w:rPr>
            </w:pPr>
            <w:r>
              <w:rPr>
                <w:noProof/>
                <w:shd w:val="clear" w:color="FFFFFF" w:fill="FFFFFF"/>
                <w:lang w:eastAsia="ru-RU"/>
              </w:rPr>
              <w:drawing>
                <wp:inline distT="0" distB="0" distL="0" distR="0" wp14:anchorId="479938FE" wp14:editId="5C2C305B">
                  <wp:extent cx="3162300" cy="316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d4600-6a48-4253-a50e-5ee2a5293a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0610" cy="3160610"/>
                          </a:xfrm>
                          <a:prstGeom prst="rect">
                            <a:avLst/>
                          </a:prstGeom>
                        </pic:spPr>
                      </pic:pic>
                    </a:graphicData>
                  </a:graphic>
                </wp:inline>
              </w:drawing>
            </w:r>
          </w:p>
        </w:tc>
      </w:tr>
    </w:tbl>
    <w:p w:rsidR="00AA6731" w:rsidRDefault="00AA6731" w:rsidP="00AA6731">
      <w:pPr>
        <w:jc w:val="both"/>
        <w:rPr>
          <w:shd w:val="clear" w:color="FFFFFF" w:fill="FFFFFF"/>
        </w:rPr>
      </w:pPr>
    </w:p>
    <w:p w:rsidR="00AA6731" w:rsidRPr="0036465E" w:rsidRDefault="00AA6731" w:rsidP="00AA6731">
      <w:pPr>
        <w:numPr>
          <w:ilvl w:val="0"/>
          <w:numId w:val="20"/>
        </w:numPr>
        <w:jc w:val="both"/>
        <w:rPr>
          <w:shd w:val="clear" w:color="FFFFFF" w:fill="FFFFFF"/>
        </w:rPr>
      </w:pPr>
    </w:p>
    <w:p w:rsidR="00AA6731" w:rsidRDefault="00AA6731" w:rsidP="00AA6731">
      <w:pPr>
        <w:jc w:val="both"/>
        <w:rPr>
          <w:rFonts w:eastAsia="Times New Roman"/>
          <w:b/>
          <w:lang w:eastAsia="ru-RU"/>
        </w:rPr>
      </w:pPr>
      <w:r>
        <w:rPr>
          <w:rFonts w:eastAsia="Times New Roman"/>
          <w:b/>
          <w:lang w:eastAsia="ru-RU"/>
        </w:rPr>
        <w:lastRenderedPageBreak/>
        <w:t xml:space="preserve">- </w:t>
      </w:r>
      <w:r w:rsidRPr="0036465E">
        <w:rPr>
          <w:rFonts w:eastAsia="Times New Roman"/>
          <w:b/>
          <w:lang w:eastAsia="ru-RU"/>
        </w:rPr>
        <w:t xml:space="preserve">Благоустройство общественной территории </w:t>
      </w:r>
      <w:r>
        <w:rPr>
          <w:rFonts w:eastAsia="Times New Roman"/>
          <w:b/>
          <w:lang w:eastAsia="ru-RU"/>
        </w:rPr>
        <w:t>с</w:t>
      </w:r>
      <w:r w:rsidRPr="00603B1A">
        <w:rPr>
          <w:rFonts w:eastAsia="Times New Roman"/>
          <w:b/>
          <w:lang w:eastAsia="ru-RU"/>
        </w:rPr>
        <w:t>квер</w:t>
      </w:r>
      <w:r>
        <w:rPr>
          <w:rFonts w:eastAsia="Times New Roman"/>
          <w:b/>
          <w:lang w:eastAsia="ru-RU"/>
        </w:rPr>
        <w:t>а</w:t>
      </w:r>
      <w:r w:rsidRPr="00603B1A">
        <w:rPr>
          <w:rFonts w:eastAsia="Times New Roman"/>
          <w:b/>
          <w:lang w:eastAsia="ru-RU"/>
        </w:rPr>
        <w:t xml:space="preserve"> на пересечении </w:t>
      </w:r>
      <w:r>
        <w:rPr>
          <w:rFonts w:eastAsia="Times New Roman"/>
          <w:b/>
          <w:lang w:eastAsia="ru-RU"/>
        </w:rPr>
        <w:t>ул. им. Ленина и ул. Стадионная в г. Асино Томской области.</w:t>
      </w:r>
    </w:p>
    <w:p w:rsidR="00AA6731" w:rsidRPr="0036465E" w:rsidRDefault="00AA6731" w:rsidP="00AA6731">
      <w:pPr>
        <w:jc w:val="both"/>
        <w:rPr>
          <w:shd w:val="clear" w:color="FFFFFF" w:fill="FFFFFF"/>
        </w:rPr>
      </w:pPr>
      <w:r w:rsidRPr="0036465E">
        <w:rPr>
          <w:shd w:val="clear" w:color="FFFFFF" w:fill="FFFFFF"/>
        </w:rPr>
        <w:t xml:space="preserve">Площадь территории: </w:t>
      </w:r>
      <w:r>
        <w:rPr>
          <w:shd w:val="clear" w:color="FFFFFF" w:fill="FFFFFF"/>
        </w:rPr>
        <w:t>6 488</w:t>
      </w:r>
      <w:r w:rsidRPr="0036465E">
        <w:rPr>
          <w:shd w:val="clear" w:color="FFFFFF" w:fill="FFFFFF"/>
        </w:rPr>
        <w:t xml:space="preserve">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6 813 699,59</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Pr="0036465E" w:rsidRDefault="00AA6731" w:rsidP="00AA6731">
      <w:pPr>
        <w:numPr>
          <w:ilvl w:val="0"/>
          <w:numId w:val="20"/>
        </w:numPr>
        <w:jc w:val="both"/>
        <w:rPr>
          <w:shd w:val="clear" w:color="FFFFFF" w:fill="FFFFFF"/>
        </w:rPr>
      </w:pPr>
      <w:r w:rsidRPr="0036465E">
        <w:rPr>
          <w:shd w:val="clear" w:color="FFFFFF" w:fill="FFFFFF"/>
        </w:rPr>
        <w:t>-</w:t>
      </w:r>
      <w:r w:rsidRPr="00603B1A">
        <w:rPr>
          <w:bCs/>
          <w:iCs/>
          <w:shd w:val="clear" w:color="FFFFFF" w:fill="FFFFFF"/>
        </w:rPr>
        <w:t xml:space="preserve"> </w:t>
      </w:r>
      <w:r>
        <w:rPr>
          <w:bCs/>
          <w:iCs/>
          <w:shd w:val="clear" w:color="FFFFFF" w:fill="FFFFFF"/>
        </w:rPr>
        <w:t>укладка резинового покрытия</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Default="00AA6731" w:rsidP="00AA6731">
      <w:pPr>
        <w:numPr>
          <w:ilvl w:val="0"/>
          <w:numId w:val="20"/>
        </w:numPr>
        <w:jc w:val="both"/>
        <w:rPr>
          <w:shd w:val="clear" w:color="FFFFFF" w:fill="FFFFFF"/>
        </w:rPr>
      </w:pPr>
      <w:r>
        <w:rPr>
          <w:shd w:val="clear" w:color="FFFFFF" w:fill="FFFFFF"/>
        </w:rPr>
        <w:t>- установка навеса;</w:t>
      </w:r>
    </w:p>
    <w:p w:rsidR="00AA6731" w:rsidRPr="00603B1A" w:rsidRDefault="00AA6731" w:rsidP="00AA6731">
      <w:pPr>
        <w:numPr>
          <w:ilvl w:val="0"/>
          <w:numId w:val="20"/>
        </w:numPr>
        <w:jc w:val="both"/>
        <w:rPr>
          <w:shd w:val="clear" w:color="FFFFFF" w:fill="FFFFFF"/>
        </w:rPr>
      </w:pPr>
      <w:r>
        <w:rPr>
          <w:shd w:val="clear" w:color="FFFFFF" w:fill="FFFFFF"/>
        </w:rPr>
        <w:t>- установка горки;</w:t>
      </w:r>
    </w:p>
    <w:p w:rsidR="00AA6731" w:rsidRDefault="00AA6731" w:rsidP="00AA6731">
      <w:pPr>
        <w:numPr>
          <w:ilvl w:val="0"/>
          <w:numId w:val="20"/>
        </w:numPr>
        <w:jc w:val="both"/>
        <w:rPr>
          <w:shd w:val="clear" w:color="FFFFFF" w:fill="FFFFFF"/>
        </w:rPr>
      </w:pPr>
      <w:r>
        <w:rPr>
          <w:shd w:val="clear" w:color="FFFFFF" w:fill="FFFFFF"/>
        </w:rPr>
        <w:t>- установка новых лавочек, диванов, скамеек.</w:t>
      </w:r>
    </w:p>
    <w:tbl>
      <w:tblPr>
        <w:tblStyle w:val="a4"/>
        <w:tblW w:w="0" w:type="auto"/>
        <w:tblInd w:w="432" w:type="dxa"/>
        <w:tblLook w:val="04A0" w:firstRow="1" w:lastRow="0" w:firstColumn="1" w:lastColumn="0" w:noHBand="0" w:noVBand="1"/>
      </w:tblPr>
      <w:tblGrid>
        <w:gridCol w:w="5067"/>
        <w:gridCol w:w="4780"/>
      </w:tblGrid>
      <w:tr w:rsidR="00AA6731" w:rsidTr="001F60F3">
        <w:tc>
          <w:tcPr>
            <w:tcW w:w="4785" w:type="dxa"/>
          </w:tcPr>
          <w:p w:rsidR="00AA6731" w:rsidRDefault="00AA6731" w:rsidP="00AA6731">
            <w:pPr>
              <w:numPr>
                <w:ilvl w:val="0"/>
                <w:numId w:val="20"/>
              </w:numPr>
              <w:ind w:left="0" w:firstLine="0"/>
              <w:jc w:val="both"/>
              <w:rPr>
                <w:shd w:val="clear" w:color="FFFFFF" w:fill="FFFFFF"/>
              </w:rPr>
            </w:pPr>
            <w:r>
              <w:rPr>
                <w:shd w:val="clear" w:color="FFFFFF" w:fill="FFFFFF"/>
              </w:rPr>
              <w:t>«До»</w:t>
            </w:r>
          </w:p>
        </w:tc>
        <w:tc>
          <w:tcPr>
            <w:tcW w:w="4786" w:type="dxa"/>
          </w:tcPr>
          <w:p w:rsidR="00AA6731" w:rsidRDefault="00AA6731" w:rsidP="00AA6731">
            <w:pPr>
              <w:numPr>
                <w:ilvl w:val="0"/>
                <w:numId w:val="20"/>
              </w:numPr>
              <w:ind w:left="0" w:firstLine="0"/>
              <w:jc w:val="both"/>
              <w:rPr>
                <w:shd w:val="clear" w:color="FFFFFF" w:fill="FFFFFF"/>
              </w:rPr>
            </w:pPr>
            <w:r>
              <w:rPr>
                <w:shd w:val="clear" w:color="FFFFFF" w:fill="FFFFFF"/>
              </w:rPr>
              <w:t>«После»</w:t>
            </w:r>
          </w:p>
        </w:tc>
      </w:tr>
      <w:tr w:rsidR="00AA6731" w:rsidTr="001F60F3">
        <w:tc>
          <w:tcPr>
            <w:tcW w:w="4785"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2647F9DD" wp14:editId="32494EDB">
                  <wp:extent cx="3209925" cy="2771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deb53-311a-43ea-9891-88ca6ab3185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2242" cy="2773776"/>
                          </a:xfrm>
                          <a:prstGeom prst="rect">
                            <a:avLst/>
                          </a:prstGeom>
                        </pic:spPr>
                      </pic:pic>
                    </a:graphicData>
                  </a:graphic>
                </wp:inline>
              </w:drawing>
            </w:r>
          </w:p>
        </w:tc>
        <w:tc>
          <w:tcPr>
            <w:tcW w:w="478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4162EA8B" wp14:editId="0ACCBF2D">
                  <wp:extent cx="3028950" cy="2771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2bb3c-998e-4cbb-9cbd-34f1d0d721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7332" cy="2770294"/>
                          </a:xfrm>
                          <a:prstGeom prst="rect">
                            <a:avLst/>
                          </a:prstGeom>
                        </pic:spPr>
                      </pic:pic>
                    </a:graphicData>
                  </a:graphic>
                </wp:inline>
              </w:drawing>
            </w:r>
          </w:p>
        </w:tc>
      </w:tr>
    </w:tbl>
    <w:p w:rsidR="00AA6731" w:rsidRPr="006F5AE6" w:rsidRDefault="00AA6731" w:rsidP="006F5AE6">
      <w:pPr>
        <w:jc w:val="both"/>
        <w:rPr>
          <w:shd w:val="clear" w:color="FFFFFF" w:fill="FFFFFF"/>
        </w:rPr>
      </w:pPr>
    </w:p>
    <w:p w:rsidR="00AA6731" w:rsidRDefault="00AA6731" w:rsidP="00AA6731">
      <w:pPr>
        <w:jc w:val="both"/>
        <w:rPr>
          <w:rFonts w:eastAsia="Times New Roman"/>
          <w:b/>
          <w:lang w:eastAsia="ru-RU"/>
        </w:rPr>
      </w:pPr>
      <w:r>
        <w:rPr>
          <w:rFonts w:eastAsia="Times New Roman"/>
          <w:b/>
          <w:lang w:eastAsia="ru-RU"/>
        </w:rPr>
        <w:t xml:space="preserve">- </w:t>
      </w:r>
      <w:r w:rsidRPr="0036465E">
        <w:rPr>
          <w:rFonts w:eastAsia="Times New Roman"/>
          <w:b/>
          <w:lang w:eastAsia="ru-RU"/>
        </w:rPr>
        <w:t xml:space="preserve">Благоустройство общественной территории </w:t>
      </w:r>
      <w:r w:rsidRPr="00603B1A">
        <w:rPr>
          <w:rFonts w:eastAsia="Times New Roman"/>
          <w:b/>
          <w:lang w:eastAsia="ru-RU"/>
        </w:rPr>
        <w:t>Обелиск</w:t>
      </w:r>
      <w:r>
        <w:rPr>
          <w:rFonts w:eastAsia="Times New Roman"/>
          <w:b/>
          <w:lang w:eastAsia="ru-RU"/>
        </w:rPr>
        <w:t>а</w:t>
      </w:r>
      <w:r w:rsidRPr="00603B1A">
        <w:rPr>
          <w:rFonts w:eastAsia="Times New Roman"/>
          <w:b/>
          <w:lang w:eastAsia="ru-RU"/>
        </w:rPr>
        <w:t xml:space="preserve"> 370 Ордена Кутузова второй степени </w:t>
      </w:r>
      <w:proofErr w:type="spellStart"/>
      <w:r w:rsidRPr="00603B1A">
        <w:rPr>
          <w:rFonts w:eastAsia="Times New Roman"/>
          <w:b/>
          <w:lang w:eastAsia="ru-RU"/>
        </w:rPr>
        <w:t>Брандербергской</w:t>
      </w:r>
      <w:proofErr w:type="spellEnd"/>
      <w:r w:rsidRPr="00603B1A">
        <w:rPr>
          <w:rFonts w:eastAsia="Times New Roman"/>
          <w:b/>
          <w:lang w:eastAsia="ru-RU"/>
        </w:rPr>
        <w:t xml:space="preserve"> Краснознаменной дивизии</w:t>
      </w:r>
      <w:r>
        <w:rPr>
          <w:rFonts w:eastAsia="Times New Roman"/>
          <w:b/>
          <w:lang w:eastAsia="ru-RU"/>
        </w:rPr>
        <w:t xml:space="preserve"> в г. Асино Томской области.</w:t>
      </w:r>
    </w:p>
    <w:p w:rsidR="00AA6731" w:rsidRPr="0036465E" w:rsidRDefault="00AA6731" w:rsidP="00AA6731">
      <w:pPr>
        <w:jc w:val="both"/>
        <w:rPr>
          <w:shd w:val="clear" w:color="FFFFFF" w:fill="FFFFFF"/>
        </w:rPr>
      </w:pPr>
      <w:r w:rsidRPr="0036465E">
        <w:rPr>
          <w:shd w:val="clear" w:color="FFFFFF" w:fill="FFFFFF"/>
        </w:rPr>
        <w:t xml:space="preserve">Площадь территории: </w:t>
      </w:r>
      <w:r>
        <w:rPr>
          <w:shd w:val="clear" w:color="FFFFFF" w:fill="FFFFFF"/>
        </w:rPr>
        <w:t>1 477</w:t>
      </w:r>
      <w:r w:rsidRPr="0036465E">
        <w:rPr>
          <w:shd w:val="clear" w:color="FFFFFF" w:fill="FFFFFF"/>
        </w:rPr>
        <w:t xml:space="preserve"> м2.</w:t>
      </w:r>
    </w:p>
    <w:p w:rsidR="00AA6731" w:rsidRPr="0036465E" w:rsidRDefault="00AA6731" w:rsidP="00AA6731">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2 402 649,19</w:t>
      </w:r>
      <w:r w:rsidRPr="0036465E">
        <w:rPr>
          <w:shd w:val="clear" w:color="FFFFFF" w:fill="FFFFFF"/>
        </w:rPr>
        <w:t xml:space="preserve"> руб.</w:t>
      </w:r>
    </w:p>
    <w:p w:rsidR="00AA6731" w:rsidRPr="0036465E" w:rsidRDefault="00AA6731" w:rsidP="00AA6731">
      <w:pPr>
        <w:numPr>
          <w:ilvl w:val="0"/>
          <w:numId w:val="20"/>
        </w:numPr>
        <w:jc w:val="both"/>
        <w:rPr>
          <w:shd w:val="clear" w:color="FFFFFF" w:fill="FFFFFF"/>
        </w:rPr>
      </w:pPr>
      <w:r w:rsidRPr="0036465E">
        <w:rPr>
          <w:shd w:val="clear" w:color="FFFFFF" w:fill="FFFFFF"/>
        </w:rPr>
        <w:t>Проектом предусмотрено:</w:t>
      </w:r>
    </w:p>
    <w:p w:rsidR="00AA6731" w:rsidRDefault="00AA6731" w:rsidP="00AA6731">
      <w:pPr>
        <w:numPr>
          <w:ilvl w:val="0"/>
          <w:numId w:val="20"/>
        </w:numPr>
        <w:jc w:val="both"/>
        <w:rPr>
          <w:shd w:val="clear" w:color="FFFFFF" w:fill="FFFFFF"/>
        </w:rPr>
      </w:pPr>
      <w:r w:rsidRPr="0036465E">
        <w:rPr>
          <w:shd w:val="clear" w:color="FFFFFF" w:fill="FFFFFF"/>
        </w:rPr>
        <w:t xml:space="preserve">- </w:t>
      </w:r>
      <w:r>
        <w:rPr>
          <w:shd w:val="clear" w:color="FFFFFF" w:fill="FFFFFF"/>
        </w:rPr>
        <w:t>установка новых урн;</w:t>
      </w:r>
    </w:p>
    <w:p w:rsidR="00AA6731" w:rsidRDefault="00AA6731" w:rsidP="00AA6731">
      <w:pPr>
        <w:numPr>
          <w:ilvl w:val="0"/>
          <w:numId w:val="20"/>
        </w:numPr>
        <w:jc w:val="both"/>
        <w:rPr>
          <w:shd w:val="clear" w:color="FFFFFF" w:fill="FFFFFF"/>
        </w:rPr>
      </w:pPr>
      <w:r>
        <w:rPr>
          <w:shd w:val="clear" w:color="FFFFFF" w:fill="FFFFFF"/>
        </w:rPr>
        <w:t>- установка новых лавочек, диванов, скамеек;</w:t>
      </w:r>
    </w:p>
    <w:p w:rsidR="00AA6731" w:rsidRDefault="00AA6731" w:rsidP="00AA6731">
      <w:pPr>
        <w:numPr>
          <w:ilvl w:val="0"/>
          <w:numId w:val="20"/>
        </w:numPr>
        <w:jc w:val="both"/>
        <w:rPr>
          <w:shd w:val="clear" w:color="FFFFFF" w:fill="FFFFFF"/>
        </w:rPr>
      </w:pPr>
      <w:r>
        <w:rPr>
          <w:shd w:val="clear" w:color="FFFFFF" w:fill="FFFFFF"/>
        </w:rPr>
        <w:t>- установка ограждения.</w:t>
      </w: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6F5AE6" w:rsidRDefault="006F5AE6" w:rsidP="006F5AE6">
      <w:pPr>
        <w:jc w:val="both"/>
        <w:rPr>
          <w:shd w:val="clear" w:color="FFFFFF" w:fill="FFFFFF"/>
        </w:rPr>
      </w:pPr>
    </w:p>
    <w:p w:rsidR="00AA6731" w:rsidRDefault="00AA6731" w:rsidP="00AA6731">
      <w:pPr>
        <w:jc w:val="both"/>
        <w:rPr>
          <w:shd w:val="clear" w:color="FFFFFF" w:fill="FFFFFF"/>
        </w:rPr>
      </w:pPr>
    </w:p>
    <w:tbl>
      <w:tblPr>
        <w:tblStyle w:val="a4"/>
        <w:tblW w:w="0" w:type="auto"/>
        <w:tblInd w:w="432" w:type="dxa"/>
        <w:tblLook w:val="04A0" w:firstRow="1" w:lastRow="0" w:firstColumn="1" w:lastColumn="0" w:noHBand="0" w:noVBand="1"/>
      </w:tblPr>
      <w:tblGrid>
        <w:gridCol w:w="5046"/>
        <w:gridCol w:w="4786"/>
      </w:tblGrid>
      <w:tr w:rsidR="00AA6731" w:rsidTr="006F5AE6">
        <w:tc>
          <w:tcPr>
            <w:tcW w:w="5046" w:type="dxa"/>
          </w:tcPr>
          <w:p w:rsidR="00AA6731" w:rsidRDefault="00AA6731" w:rsidP="00AA6731">
            <w:pPr>
              <w:numPr>
                <w:ilvl w:val="0"/>
                <w:numId w:val="20"/>
              </w:numPr>
              <w:ind w:left="0" w:firstLine="0"/>
              <w:jc w:val="both"/>
              <w:rPr>
                <w:shd w:val="clear" w:color="FFFFFF" w:fill="FFFFFF"/>
              </w:rPr>
            </w:pPr>
            <w:r>
              <w:rPr>
                <w:shd w:val="clear" w:color="FFFFFF" w:fill="FFFFFF"/>
              </w:rPr>
              <w:lastRenderedPageBreak/>
              <w:t>«До»</w:t>
            </w:r>
          </w:p>
        </w:tc>
        <w:tc>
          <w:tcPr>
            <w:tcW w:w="4786" w:type="dxa"/>
          </w:tcPr>
          <w:p w:rsidR="00AA6731" w:rsidRDefault="00AA6731" w:rsidP="00AA6731">
            <w:pPr>
              <w:numPr>
                <w:ilvl w:val="0"/>
                <w:numId w:val="20"/>
              </w:numPr>
              <w:ind w:left="0" w:firstLine="0"/>
              <w:jc w:val="both"/>
              <w:rPr>
                <w:shd w:val="clear" w:color="FFFFFF" w:fill="FFFFFF"/>
              </w:rPr>
            </w:pPr>
            <w:r>
              <w:rPr>
                <w:shd w:val="clear" w:color="FFFFFF" w:fill="FFFFFF"/>
              </w:rPr>
              <w:t>«После»</w:t>
            </w:r>
          </w:p>
        </w:tc>
      </w:tr>
      <w:tr w:rsidR="00AA6731" w:rsidTr="006F5AE6">
        <w:tc>
          <w:tcPr>
            <w:tcW w:w="504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6BCECB4E" wp14:editId="775A64BF">
                  <wp:extent cx="3067050" cy="2993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елиск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3719" cy="2999653"/>
                          </a:xfrm>
                          <a:prstGeom prst="rect">
                            <a:avLst/>
                          </a:prstGeom>
                        </pic:spPr>
                      </pic:pic>
                    </a:graphicData>
                  </a:graphic>
                </wp:inline>
              </w:drawing>
            </w:r>
          </w:p>
        </w:tc>
        <w:tc>
          <w:tcPr>
            <w:tcW w:w="4786" w:type="dxa"/>
          </w:tcPr>
          <w:p w:rsidR="00AA6731" w:rsidRDefault="00AA6731" w:rsidP="00AA6731">
            <w:pPr>
              <w:numPr>
                <w:ilvl w:val="0"/>
                <w:numId w:val="20"/>
              </w:numPr>
              <w:ind w:left="0" w:firstLine="0"/>
              <w:jc w:val="both"/>
              <w:rPr>
                <w:shd w:val="clear" w:color="FFFFFF" w:fill="FFFFFF"/>
              </w:rPr>
            </w:pPr>
            <w:r>
              <w:rPr>
                <w:noProof/>
                <w:shd w:val="clear" w:color="FFFFFF" w:fill="FFFFFF"/>
                <w:lang w:eastAsia="ru-RU"/>
              </w:rPr>
              <w:drawing>
                <wp:inline distT="0" distB="0" distL="0" distR="0" wp14:anchorId="61D7E580" wp14:editId="328C51EB">
                  <wp:extent cx="2628900" cy="3020438"/>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3 at 08.55.1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7496" cy="3018824"/>
                          </a:xfrm>
                          <a:prstGeom prst="rect">
                            <a:avLst/>
                          </a:prstGeom>
                        </pic:spPr>
                      </pic:pic>
                    </a:graphicData>
                  </a:graphic>
                </wp:inline>
              </w:drawing>
            </w:r>
          </w:p>
        </w:tc>
      </w:tr>
    </w:tbl>
    <w:p w:rsidR="00AA6731" w:rsidRDefault="00AA6731" w:rsidP="00515AF2">
      <w:pPr>
        <w:jc w:val="both"/>
        <w:rPr>
          <w:shd w:val="clear" w:color="FFFFFF" w:fill="FFFFFF"/>
        </w:rPr>
      </w:pPr>
    </w:p>
    <w:p w:rsidR="00515AF2" w:rsidRPr="001D1B46" w:rsidRDefault="00515AF2" w:rsidP="00515AF2">
      <w:pPr>
        <w:jc w:val="both"/>
        <w:rPr>
          <w:b/>
          <w:i/>
          <w:shd w:val="clear" w:color="FFFFFF" w:fill="FFFFFF"/>
        </w:rPr>
      </w:pPr>
      <w:r w:rsidRPr="001D1B46">
        <w:rPr>
          <w:b/>
          <w:i/>
          <w:shd w:val="clear" w:color="FFFFFF" w:fill="FFFFFF"/>
        </w:rPr>
        <w:t>Инициативное бюджетирование.</w:t>
      </w:r>
    </w:p>
    <w:p w:rsidR="00515AF2" w:rsidRDefault="00515AF2" w:rsidP="00515AF2">
      <w:pPr>
        <w:jc w:val="both"/>
        <w:rPr>
          <w:b/>
          <w:shd w:val="clear" w:color="FFFFFF" w:fill="FFFFFF"/>
        </w:rPr>
      </w:pPr>
      <w:r w:rsidRPr="00515AF2">
        <w:rPr>
          <w:b/>
          <w:shd w:val="clear" w:color="FFFFFF" w:fill="FFFFFF"/>
        </w:rPr>
        <w:t xml:space="preserve"> - Благоустройство прилегающей территории к многоквартирному дому по ул. Тельмана, 38 в г. Асино Томской области.</w:t>
      </w:r>
    </w:p>
    <w:p w:rsidR="00515AF2" w:rsidRPr="00515AF2" w:rsidRDefault="00515AF2" w:rsidP="00515AF2">
      <w:pPr>
        <w:jc w:val="both"/>
        <w:rPr>
          <w:shd w:val="clear" w:color="FFFFFF" w:fill="FFFFFF"/>
          <w:vertAlign w:val="superscript"/>
        </w:rPr>
      </w:pPr>
      <w:r w:rsidRPr="00515AF2">
        <w:rPr>
          <w:shd w:val="clear" w:color="FFFFFF" w:fill="FFFFFF"/>
        </w:rPr>
        <w:t xml:space="preserve">Общая площадь территории </w:t>
      </w:r>
      <w:r>
        <w:rPr>
          <w:shd w:val="clear" w:color="FFFFFF" w:fill="FFFFFF"/>
        </w:rPr>
        <w:t>– 3 100 м</w:t>
      </w:r>
      <w:proofErr w:type="gramStart"/>
      <w:r w:rsidR="001D1B46">
        <w:rPr>
          <w:shd w:val="clear" w:color="FFFFFF" w:fill="FFFFFF"/>
          <w:vertAlign w:val="superscript"/>
        </w:rPr>
        <w:t>2</w:t>
      </w:r>
      <w:proofErr w:type="gramEnd"/>
    </w:p>
    <w:p w:rsidR="00515AF2" w:rsidRPr="0036465E" w:rsidRDefault="00515AF2" w:rsidP="00515AF2">
      <w:pPr>
        <w:numPr>
          <w:ilvl w:val="0"/>
          <w:numId w:val="20"/>
        </w:numPr>
        <w:jc w:val="both"/>
        <w:rPr>
          <w:shd w:val="clear" w:color="FFFFFF" w:fill="FFFFFF"/>
        </w:rPr>
      </w:pPr>
      <w:r w:rsidRPr="0036465E">
        <w:rPr>
          <w:shd w:val="clear" w:color="FFFFFF" w:fill="FFFFFF"/>
        </w:rPr>
        <w:t xml:space="preserve">Стоимость благоустройства – </w:t>
      </w:r>
      <w:r>
        <w:rPr>
          <w:shd w:val="clear" w:color="FFFFFF" w:fill="FFFFFF"/>
        </w:rPr>
        <w:t>1 703,36 тыс.</w:t>
      </w:r>
      <w:r w:rsidRPr="0036465E">
        <w:rPr>
          <w:shd w:val="clear" w:color="FFFFFF" w:fill="FFFFFF"/>
        </w:rPr>
        <w:t xml:space="preserve"> руб.</w:t>
      </w:r>
    </w:p>
    <w:p w:rsidR="00515AF2" w:rsidRPr="0036465E" w:rsidRDefault="00515AF2" w:rsidP="00515AF2">
      <w:pPr>
        <w:numPr>
          <w:ilvl w:val="0"/>
          <w:numId w:val="20"/>
        </w:numPr>
        <w:jc w:val="both"/>
        <w:rPr>
          <w:shd w:val="clear" w:color="FFFFFF" w:fill="FFFFFF"/>
        </w:rPr>
      </w:pPr>
      <w:r w:rsidRPr="0036465E">
        <w:rPr>
          <w:shd w:val="clear" w:color="FFFFFF" w:fill="FFFFFF"/>
        </w:rPr>
        <w:t>Проектом предусмотрено:</w:t>
      </w:r>
    </w:p>
    <w:p w:rsidR="00515AF2" w:rsidRDefault="00515AF2" w:rsidP="00515AF2">
      <w:pPr>
        <w:numPr>
          <w:ilvl w:val="0"/>
          <w:numId w:val="20"/>
        </w:numPr>
        <w:jc w:val="both"/>
        <w:rPr>
          <w:shd w:val="clear" w:color="FFFFFF" w:fill="FFFFFF"/>
        </w:rPr>
      </w:pPr>
      <w:r w:rsidRPr="0036465E">
        <w:rPr>
          <w:shd w:val="clear" w:color="FFFFFF" w:fill="FFFFFF"/>
        </w:rPr>
        <w:t xml:space="preserve">- </w:t>
      </w:r>
      <w:r>
        <w:rPr>
          <w:shd w:val="clear" w:color="FFFFFF" w:fill="FFFFFF"/>
        </w:rPr>
        <w:t>обустройство автомобильной парковки</w:t>
      </w:r>
      <w:r w:rsidR="001D1B46">
        <w:rPr>
          <w:shd w:val="clear" w:color="FFFFFF" w:fill="FFFFFF"/>
        </w:rPr>
        <w:t xml:space="preserve"> асфальтобетонным покрытием</w:t>
      </w:r>
      <w:r>
        <w:rPr>
          <w:shd w:val="clear" w:color="FFFFFF" w:fill="FFFFFF"/>
        </w:rPr>
        <w:t>;</w:t>
      </w:r>
    </w:p>
    <w:p w:rsidR="00515AF2" w:rsidRPr="00515AF2" w:rsidRDefault="00515AF2" w:rsidP="00515AF2">
      <w:pPr>
        <w:numPr>
          <w:ilvl w:val="0"/>
          <w:numId w:val="20"/>
        </w:numPr>
        <w:jc w:val="both"/>
        <w:rPr>
          <w:shd w:val="clear" w:color="FFFFFF" w:fill="FFFFFF"/>
        </w:rPr>
      </w:pPr>
      <w:r>
        <w:rPr>
          <w:shd w:val="clear" w:color="FFFFFF" w:fill="FFFFFF"/>
        </w:rPr>
        <w:t>-</w:t>
      </w:r>
      <w:r w:rsidRPr="0036465E">
        <w:rPr>
          <w:shd w:val="clear" w:color="FFFFFF" w:fill="FFFFFF"/>
        </w:rPr>
        <w:t xml:space="preserve"> обустройство </w:t>
      </w:r>
      <w:r>
        <w:rPr>
          <w:shd w:val="clear" w:color="FFFFFF" w:fill="FFFFFF"/>
        </w:rPr>
        <w:t xml:space="preserve">тротуара </w:t>
      </w:r>
      <w:r w:rsidR="001D1B46">
        <w:rPr>
          <w:shd w:val="clear" w:color="FFFFFF" w:fill="FFFFFF"/>
        </w:rPr>
        <w:t>из печатного бетона</w:t>
      </w:r>
      <w:r>
        <w:rPr>
          <w:shd w:val="clear" w:color="FFFFFF" w:fill="FFFFFF"/>
        </w:rPr>
        <w:t>;</w:t>
      </w:r>
      <w:r w:rsidRPr="00515AF2">
        <w:rPr>
          <w:shd w:val="clear" w:color="FFFFFF" w:fill="FFFFFF"/>
        </w:rPr>
        <w:t xml:space="preserve"> </w:t>
      </w:r>
    </w:p>
    <w:p w:rsidR="00515AF2" w:rsidRDefault="00515AF2" w:rsidP="00515AF2">
      <w:pPr>
        <w:numPr>
          <w:ilvl w:val="0"/>
          <w:numId w:val="20"/>
        </w:numPr>
        <w:jc w:val="both"/>
        <w:rPr>
          <w:shd w:val="clear" w:color="FFFFFF" w:fill="FFFFFF"/>
        </w:rPr>
      </w:pPr>
      <w:r>
        <w:rPr>
          <w:shd w:val="clear" w:color="FFFFFF" w:fill="FFFFFF"/>
        </w:rPr>
        <w:t>- посев газонов;</w:t>
      </w:r>
    </w:p>
    <w:p w:rsidR="00515AF2" w:rsidRDefault="00515AF2" w:rsidP="00515AF2">
      <w:pPr>
        <w:numPr>
          <w:ilvl w:val="0"/>
          <w:numId w:val="20"/>
        </w:numPr>
        <w:jc w:val="both"/>
        <w:rPr>
          <w:shd w:val="clear" w:color="FFFFFF" w:fill="FFFFFF"/>
        </w:rPr>
      </w:pPr>
      <w:r>
        <w:rPr>
          <w:shd w:val="clear" w:color="FFFFFF" w:fill="FFFFFF"/>
        </w:rPr>
        <w:t xml:space="preserve">- </w:t>
      </w:r>
      <w:r w:rsidR="001D1B46" w:rsidRPr="0036465E">
        <w:rPr>
          <w:shd w:val="clear" w:color="FFFFFF" w:fill="FFFFFF"/>
        </w:rPr>
        <w:t xml:space="preserve">обустройство </w:t>
      </w:r>
      <w:r w:rsidR="001D1B46">
        <w:rPr>
          <w:shd w:val="clear" w:color="FFFFFF" w:fill="FFFFFF"/>
        </w:rPr>
        <w:t>территории у подъездов жилого дома;</w:t>
      </w:r>
    </w:p>
    <w:p w:rsidR="001D1B46" w:rsidRDefault="001D1B46" w:rsidP="00515AF2">
      <w:pPr>
        <w:numPr>
          <w:ilvl w:val="0"/>
          <w:numId w:val="20"/>
        </w:numPr>
        <w:jc w:val="both"/>
        <w:rPr>
          <w:shd w:val="clear" w:color="FFFFFF" w:fill="FFFFFF"/>
        </w:rPr>
      </w:pPr>
    </w:p>
    <w:tbl>
      <w:tblPr>
        <w:tblStyle w:val="a4"/>
        <w:tblW w:w="0" w:type="auto"/>
        <w:tblInd w:w="432" w:type="dxa"/>
        <w:tblLook w:val="04A0" w:firstRow="1" w:lastRow="0" w:firstColumn="1" w:lastColumn="0" w:noHBand="0" w:noVBand="1"/>
      </w:tblPr>
      <w:tblGrid>
        <w:gridCol w:w="4150"/>
        <w:gridCol w:w="5697"/>
      </w:tblGrid>
      <w:tr w:rsidR="001D1B46" w:rsidTr="001D1B46">
        <w:tc>
          <w:tcPr>
            <w:tcW w:w="5139" w:type="dxa"/>
          </w:tcPr>
          <w:p w:rsidR="001D1B46" w:rsidRDefault="001D1B46" w:rsidP="00515AF2">
            <w:pPr>
              <w:numPr>
                <w:ilvl w:val="0"/>
                <w:numId w:val="20"/>
              </w:numPr>
              <w:ind w:left="0" w:firstLine="0"/>
              <w:jc w:val="both"/>
              <w:rPr>
                <w:shd w:val="clear" w:color="FFFFFF" w:fill="FFFFFF"/>
              </w:rPr>
            </w:pPr>
            <w:r>
              <w:rPr>
                <w:shd w:val="clear" w:color="FFFFFF" w:fill="FFFFFF"/>
              </w:rPr>
              <w:t>«До»</w:t>
            </w:r>
          </w:p>
        </w:tc>
        <w:tc>
          <w:tcPr>
            <w:tcW w:w="5140" w:type="dxa"/>
          </w:tcPr>
          <w:p w:rsidR="001D1B46" w:rsidRDefault="001D1B46" w:rsidP="00515AF2">
            <w:pPr>
              <w:numPr>
                <w:ilvl w:val="0"/>
                <w:numId w:val="20"/>
              </w:numPr>
              <w:ind w:left="0" w:firstLine="0"/>
              <w:jc w:val="both"/>
              <w:rPr>
                <w:shd w:val="clear" w:color="FFFFFF" w:fill="FFFFFF"/>
              </w:rPr>
            </w:pPr>
            <w:r>
              <w:rPr>
                <w:shd w:val="clear" w:color="FFFFFF" w:fill="FFFFFF"/>
              </w:rPr>
              <w:t>«После»</w:t>
            </w:r>
          </w:p>
        </w:tc>
      </w:tr>
      <w:tr w:rsidR="001D1B46" w:rsidTr="001D1B46">
        <w:tc>
          <w:tcPr>
            <w:tcW w:w="5139" w:type="dxa"/>
          </w:tcPr>
          <w:p w:rsidR="001D1B46" w:rsidRDefault="00226E5E" w:rsidP="00515AF2">
            <w:pPr>
              <w:numPr>
                <w:ilvl w:val="0"/>
                <w:numId w:val="20"/>
              </w:numPr>
              <w:ind w:left="0" w:firstLine="0"/>
              <w:jc w:val="both"/>
              <w:rPr>
                <w:shd w:val="clear" w:color="FFFFFF" w:fill="FFFFFF"/>
              </w:rPr>
            </w:pPr>
            <w:r>
              <w:rPr>
                <w:noProof/>
                <w:shd w:val="clear" w:color="FFFFFF" w:fill="FFFFFF"/>
                <w:lang w:eastAsia="ru-RU"/>
              </w:rPr>
              <w:drawing>
                <wp:inline distT="0" distB="0" distL="0" distR="0">
                  <wp:extent cx="2775006" cy="322027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0 at 09.56.5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2362" cy="3228814"/>
                          </a:xfrm>
                          <a:prstGeom prst="rect">
                            <a:avLst/>
                          </a:prstGeom>
                        </pic:spPr>
                      </pic:pic>
                    </a:graphicData>
                  </a:graphic>
                </wp:inline>
              </w:drawing>
            </w:r>
          </w:p>
        </w:tc>
        <w:tc>
          <w:tcPr>
            <w:tcW w:w="5140" w:type="dxa"/>
          </w:tcPr>
          <w:p w:rsidR="001D1B46" w:rsidRDefault="0095648C" w:rsidP="00515AF2">
            <w:pPr>
              <w:numPr>
                <w:ilvl w:val="0"/>
                <w:numId w:val="20"/>
              </w:numPr>
              <w:ind w:left="0" w:firstLine="0"/>
              <w:jc w:val="both"/>
              <w:rPr>
                <w:shd w:val="clear" w:color="FFFFFF" w:fill="FFFFFF"/>
              </w:rPr>
            </w:pPr>
            <w:r>
              <w:rPr>
                <w:noProof/>
                <w:shd w:val="clear" w:color="FFFFFF" w:fill="FFFFFF"/>
                <w:lang w:eastAsia="ru-RU"/>
              </w:rPr>
              <w:drawing>
                <wp:inline distT="0" distB="0" distL="0" distR="0">
                  <wp:extent cx="3875076" cy="32282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3e48b1-6f5d-4183-bc64-d25f778663ec.jpg"/>
                          <pic:cNvPicPr/>
                        </pic:nvPicPr>
                        <pic:blipFill>
                          <a:blip r:embed="rId35">
                            <a:extLst>
                              <a:ext uri="{28A0092B-C50C-407E-A947-70E740481C1C}">
                                <a14:useLocalDpi xmlns:a14="http://schemas.microsoft.com/office/drawing/2010/main" val="0"/>
                              </a:ext>
                            </a:extLst>
                          </a:blip>
                          <a:stretch>
                            <a:fillRect/>
                          </a:stretch>
                        </pic:blipFill>
                        <pic:spPr>
                          <a:xfrm>
                            <a:off x="0" y="0"/>
                            <a:ext cx="3877995" cy="3230661"/>
                          </a:xfrm>
                          <a:prstGeom prst="rect">
                            <a:avLst/>
                          </a:prstGeom>
                        </pic:spPr>
                      </pic:pic>
                    </a:graphicData>
                  </a:graphic>
                </wp:inline>
              </w:drawing>
            </w:r>
          </w:p>
        </w:tc>
      </w:tr>
    </w:tbl>
    <w:p w:rsidR="001D1B46" w:rsidRDefault="001D1B46" w:rsidP="0095648C">
      <w:pPr>
        <w:jc w:val="both"/>
        <w:rPr>
          <w:shd w:val="clear" w:color="FFFFFF" w:fill="FFFFFF"/>
        </w:rPr>
      </w:pPr>
    </w:p>
    <w:p w:rsidR="0095648C" w:rsidRDefault="0095648C" w:rsidP="0095648C">
      <w:pPr>
        <w:jc w:val="both"/>
        <w:rPr>
          <w:shd w:val="clear" w:color="FFFFFF" w:fill="FFFFFF"/>
        </w:rPr>
      </w:pPr>
    </w:p>
    <w:p w:rsidR="00515AF2" w:rsidRPr="00515AF2" w:rsidRDefault="00515AF2" w:rsidP="00515AF2">
      <w:pPr>
        <w:numPr>
          <w:ilvl w:val="0"/>
          <w:numId w:val="20"/>
        </w:numPr>
        <w:jc w:val="both"/>
        <w:rPr>
          <w:shd w:val="clear" w:color="FFFFFF" w:fill="FFFFFF"/>
        </w:rPr>
      </w:pPr>
    </w:p>
    <w:p w:rsidR="00AA6731" w:rsidRPr="00264A88" w:rsidRDefault="00AA6731" w:rsidP="00AA6731">
      <w:pPr>
        <w:ind w:firstLine="709"/>
        <w:jc w:val="both"/>
        <w:rPr>
          <w:b/>
          <w:highlight w:val="white"/>
        </w:rPr>
      </w:pPr>
      <w:r w:rsidRPr="00264A88">
        <w:rPr>
          <w:b/>
          <w:i/>
          <w:iCs/>
        </w:rPr>
        <w:lastRenderedPageBreak/>
        <w:t>Уличное освещение</w:t>
      </w:r>
    </w:p>
    <w:p w:rsidR="00AA6731" w:rsidRPr="00264A88" w:rsidRDefault="00AA6731" w:rsidP="00AA6731">
      <w:pPr>
        <w:ind w:firstLine="709"/>
        <w:jc w:val="both"/>
        <w:rPr>
          <w:highlight w:val="white"/>
        </w:rPr>
      </w:pPr>
      <w:r w:rsidRPr="00264A88">
        <w:rPr>
          <w:highlight w:val="white"/>
        </w:rPr>
        <w:t>На обслуживании Асиновского городского поселения находится 40,1 км сетей уличного освещения, 1124 светильника.</w:t>
      </w:r>
    </w:p>
    <w:p w:rsidR="00AA6731" w:rsidRPr="00264A88" w:rsidRDefault="00AA6731" w:rsidP="00AA6731">
      <w:pPr>
        <w:numPr>
          <w:ilvl w:val="0"/>
          <w:numId w:val="1"/>
        </w:numPr>
        <w:ind w:left="0" w:firstLine="709"/>
        <w:jc w:val="both"/>
        <w:rPr>
          <w:highlight w:val="white"/>
        </w:rPr>
      </w:pPr>
      <w:r w:rsidRPr="00264A88">
        <w:rPr>
          <w:highlight w:val="white"/>
        </w:rPr>
        <w:t xml:space="preserve">На оплату электроэнергии за уличное освещение затрачено за 2025 год </w:t>
      </w:r>
      <w:r w:rsidRPr="00264A88">
        <w:t xml:space="preserve">4003,03 </w:t>
      </w:r>
      <w:r w:rsidRPr="00264A88">
        <w:rPr>
          <w:highlight w:val="white"/>
        </w:rPr>
        <w:t>тыс. руб.</w:t>
      </w:r>
    </w:p>
    <w:p w:rsidR="00AA6731" w:rsidRPr="00264A88" w:rsidRDefault="00AA6731" w:rsidP="00AA6731">
      <w:pPr>
        <w:ind w:firstLine="709"/>
        <w:jc w:val="both"/>
        <w:rPr>
          <w:highlight w:val="white"/>
        </w:rPr>
      </w:pPr>
      <w:r w:rsidRPr="00264A88">
        <w:rPr>
          <w:highlight w:val="white"/>
        </w:rPr>
        <w:t xml:space="preserve">В рамках содержания и ремонта сетей уличного освещения в 2025 году выполнялись работы по замене светильников, текущего ремонта сетей уличного освещения, общая сумма содержания сетей составила </w:t>
      </w:r>
      <w:r w:rsidRPr="00264A88">
        <w:t xml:space="preserve">2638,72 </w:t>
      </w:r>
      <w:r w:rsidRPr="00264A88">
        <w:rPr>
          <w:highlight w:val="white"/>
        </w:rPr>
        <w:t>тыс. рублей.</w:t>
      </w:r>
    </w:p>
    <w:p w:rsidR="00AA6731" w:rsidRPr="00264A88" w:rsidRDefault="00AA6731" w:rsidP="00AA6731">
      <w:pPr>
        <w:ind w:firstLine="709"/>
        <w:jc w:val="both"/>
        <w:rPr>
          <w:highlight w:val="white"/>
        </w:rPr>
      </w:pPr>
      <w:proofErr w:type="gramStart"/>
      <w:r w:rsidRPr="00264A88">
        <w:rPr>
          <w:iCs/>
          <w:highlight w:val="white"/>
        </w:rPr>
        <w:t xml:space="preserve">В целях улучшения безопасности на автомобильных дорогах и выполнения предписаний, в 2025 году дополнительно установлено 30 светильников в г. Асино на </w:t>
      </w:r>
      <w:r>
        <w:rPr>
          <w:iCs/>
          <w:highlight w:val="white"/>
        </w:rPr>
        <w:t xml:space="preserve">          </w:t>
      </w:r>
      <w:r w:rsidRPr="00264A88">
        <w:rPr>
          <w:iCs/>
          <w:highlight w:val="white"/>
        </w:rPr>
        <w:t xml:space="preserve">ул.  им.  Макарова, </w:t>
      </w:r>
      <w:r w:rsidRPr="00264A88">
        <w:rPr>
          <w:color w:val="000000"/>
        </w:rPr>
        <w:t>ул. Челюскина</w:t>
      </w:r>
      <w:r w:rsidRPr="00264A88">
        <w:rPr>
          <w:iCs/>
          <w:highlight w:val="white"/>
        </w:rPr>
        <w:t xml:space="preserve">, ул. Партизанская, ул. Рабочая, </w:t>
      </w:r>
      <w:r w:rsidRPr="00264A88">
        <w:rPr>
          <w:color w:val="000000"/>
        </w:rPr>
        <w:t>ул. Тимирязева</w:t>
      </w:r>
      <w:r w:rsidRPr="00264A88">
        <w:rPr>
          <w:iCs/>
          <w:highlight w:val="white"/>
        </w:rPr>
        <w:t xml:space="preserve">, </w:t>
      </w:r>
      <w:r w:rsidRPr="00264A88">
        <w:rPr>
          <w:color w:val="000000"/>
        </w:rPr>
        <w:t>пер. 2-ой Заводской, ул. Майская,  ул. Хвойная, пер. Курьинский,  пер. Ушакова, ул. Юбилейная.</w:t>
      </w:r>
      <w:proofErr w:type="gramEnd"/>
      <w:r w:rsidRPr="00264A88">
        <w:rPr>
          <w:color w:val="000000"/>
        </w:rPr>
        <w:t xml:space="preserve"> </w:t>
      </w:r>
      <w:r w:rsidRPr="00264A88">
        <w:rPr>
          <w:iCs/>
          <w:highlight w:val="white"/>
        </w:rPr>
        <w:t>Данные работы  выполнены в срок, стоимость работ составила 540 тыс. руб.</w:t>
      </w:r>
    </w:p>
    <w:p w:rsidR="00AA6731" w:rsidRPr="00A6049F" w:rsidRDefault="00AA6731" w:rsidP="00AA6731">
      <w:pPr>
        <w:numPr>
          <w:ilvl w:val="0"/>
          <w:numId w:val="20"/>
        </w:numPr>
        <w:jc w:val="both"/>
        <w:rPr>
          <w:shd w:val="clear" w:color="FFFFFF" w:fill="FFFFFF"/>
        </w:rPr>
      </w:pPr>
    </w:p>
    <w:p w:rsidR="00AA6731" w:rsidRPr="00AA6731" w:rsidRDefault="00AA6731">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p>
    <w:p w:rsidR="008A7FCA" w:rsidRDefault="005533ED">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r>
        <w:rPr>
          <w:rFonts w:ascii="Times New Roman" w:eastAsia="Times New Roman" w:hAnsi="Times New Roman"/>
          <w:sz w:val="24"/>
          <w:szCs w:val="24"/>
        </w:rPr>
        <w:t>15.</w:t>
      </w:r>
      <w:r w:rsidR="001232DE">
        <w:rPr>
          <w:rFonts w:ascii="Times New Roman" w:eastAsia="Times New Roman" w:hAnsi="Times New Roman"/>
          <w:sz w:val="24"/>
          <w:szCs w:val="24"/>
        </w:rPr>
        <w:t xml:space="preserve">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0"/>
    </w:p>
    <w:p w:rsidR="005E00D7" w:rsidRDefault="005E00D7" w:rsidP="005E00D7">
      <w:pPr>
        <w:ind w:firstLine="737"/>
        <w:contextualSpacing/>
        <w:jc w:val="both"/>
      </w:pPr>
      <w:r>
        <w:t>В рамках осуществления полномочий по градостроительной деятельности за 2025 год была проведена работа по выдаче разрешений на строительство, реконструкцию и вводу в эксплуатацию объектов капитального строительства, приемка работ по перепланировке жилых помещений в многоквартирных домах, перевод из жилого в нежилое и обратно, выдача градостроительных планов и т. п.:</w:t>
      </w:r>
    </w:p>
    <w:p w:rsidR="005E00D7" w:rsidRDefault="005E00D7" w:rsidP="005E00D7">
      <w:pPr>
        <w:ind w:firstLine="737"/>
        <w:contextualSpacing/>
        <w:jc w:val="both"/>
      </w:pPr>
      <w:r>
        <w:t>Выдано 7 разрешений на ввод в эксплуатацию объектов капитального строительства.</w:t>
      </w:r>
    </w:p>
    <w:p w:rsidR="005E00D7" w:rsidRDefault="005E00D7" w:rsidP="005E00D7">
      <w:pPr>
        <w:ind w:firstLine="737"/>
        <w:contextualSpacing/>
        <w:jc w:val="both"/>
      </w:pPr>
      <w:r>
        <w:t>Направлено 36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12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5 разрешений на строительство объектов капитального строительства, что способствует развитию индивидуального жилищного строительства и экономическому развитию поселения в целом.</w:t>
      </w:r>
    </w:p>
    <w:p w:rsidR="005E00D7" w:rsidRDefault="005E00D7" w:rsidP="005E00D7">
      <w:pPr>
        <w:ind w:firstLine="737"/>
        <w:contextualSpacing/>
        <w:jc w:val="both"/>
      </w:pPr>
      <w:r>
        <w:t>В рамках исполнения полномочий поселения принято 12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12 помещений многоквартирных домов с оконченными перепланировками и (или) переустройствами.</w:t>
      </w:r>
    </w:p>
    <w:p w:rsidR="00051FD7" w:rsidRDefault="005E00D7" w:rsidP="005E00D7">
      <w:pPr>
        <w:ind w:firstLine="737"/>
        <w:contextualSpacing/>
        <w:jc w:val="both"/>
      </w:pPr>
      <w:r>
        <w:t>Выдано 19 градостроительных планов земельных участков.</w:t>
      </w:r>
    </w:p>
    <w:p w:rsidR="005E00D7" w:rsidRDefault="005E00D7" w:rsidP="005E00D7">
      <w:pPr>
        <w:ind w:firstLine="737"/>
        <w:contextualSpacing/>
        <w:jc w:val="both"/>
        <w:rPr>
          <w:color w:val="auto"/>
          <w:lang w:eastAsia="ru-RU"/>
        </w:rPr>
      </w:pPr>
    </w:p>
    <w:p w:rsidR="008A7FCA" w:rsidRPr="00982A13" w:rsidRDefault="001232DE">
      <w:pPr>
        <w:ind w:firstLine="737"/>
        <w:contextualSpacing/>
        <w:jc w:val="both"/>
      </w:pPr>
      <w:r w:rsidRPr="00982A13">
        <w:rPr>
          <w:color w:val="auto"/>
          <w:lang w:eastAsia="ru-RU"/>
        </w:rPr>
        <w:t>Земельный фонд муниципа</w:t>
      </w:r>
      <w:r w:rsidR="00466098" w:rsidRPr="00982A13">
        <w:rPr>
          <w:color w:val="auto"/>
          <w:lang w:eastAsia="ru-RU"/>
        </w:rPr>
        <w:t>льного образования «Асиновское</w:t>
      </w:r>
      <w:r w:rsidRPr="00982A13">
        <w:rPr>
          <w:color w:val="auto"/>
          <w:lang w:eastAsia="ru-RU"/>
        </w:rPr>
        <w:t xml:space="preserve"> городское поселение» в своих административных границах составляет </w:t>
      </w:r>
      <w:r w:rsidR="00E111E1" w:rsidRPr="00982A13">
        <w:rPr>
          <w:color w:val="auto"/>
          <w:lang w:eastAsia="ru-RU"/>
        </w:rPr>
        <w:t>11655</w:t>
      </w:r>
      <w:r w:rsidRPr="00982A13">
        <w:rPr>
          <w:color w:val="auto"/>
          <w:lang w:eastAsia="ru-RU"/>
        </w:rPr>
        <w:t xml:space="preserve"> га. Характерной особенностью земель поселения является высокая </w:t>
      </w:r>
      <w:proofErr w:type="spellStart"/>
      <w:r w:rsidRPr="00982A13">
        <w:rPr>
          <w:color w:val="auto"/>
          <w:lang w:eastAsia="ru-RU"/>
        </w:rPr>
        <w:t>залесённость</w:t>
      </w:r>
      <w:proofErr w:type="spellEnd"/>
      <w:r w:rsidRPr="00982A13">
        <w:rPr>
          <w:color w:val="auto"/>
          <w:lang w:eastAsia="ru-RU"/>
        </w:rPr>
        <w:t xml:space="preserve"> и заболоченность.</w:t>
      </w:r>
    </w:p>
    <w:p w:rsidR="008A7FCA" w:rsidRPr="00982A13" w:rsidRDefault="009424E7">
      <w:pPr>
        <w:ind w:firstLine="737"/>
        <w:contextualSpacing/>
        <w:jc w:val="both"/>
        <w:rPr>
          <w:color w:val="auto"/>
        </w:rPr>
      </w:pPr>
      <w:r w:rsidRPr="00982A13">
        <w:rPr>
          <w:color w:val="auto"/>
          <w:lang w:eastAsia="ru-RU"/>
        </w:rPr>
        <w:t>За 2025</w:t>
      </w:r>
      <w:r w:rsidR="00466098" w:rsidRPr="00982A13">
        <w:rPr>
          <w:color w:val="auto"/>
          <w:lang w:eastAsia="ru-RU"/>
        </w:rPr>
        <w:t xml:space="preserve"> год на территории Асиновского</w:t>
      </w:r>
      <w:r w:rsidR="001232DE" w:rsidRPr="00982A13">
        <w:rPr>
          <w:color w:val="auto"/>
          <w:lang w:eastAsia="ru-RU"/>
        </w:rPr>
        <w:t xml:space="preserve"> городского поселения было предоставлено </w:t>
      </w:r>
      <w:r w:rsidRPr="00982A13">
        <w:rPr>
          <w:color w:val="auto"/>
          <w:lang w:eastAsia="ru-RU"/>
        </w:rPr>
        <w:t>10</w:t>
      </w:r>
      <w:r w:rsidR="001232DE" w:rsidRPr="00982A13">
        <w:rPr>
          <w:color w:val="auto"/>
          <w:lang w:eastAsia="ru-RU"/>
        </w:rPr>
        <w:t xml:space="preserve"> земельных участко</w:t>
      </w:r>
      <w:r w:rsidR="00D85629" w:rsidRPr="00982A13">
        <w:rPr>
          <w:color w:val="auto"/>
          <w:lang w:eastAsia="ru-RU"/>
        </w:rPr>
        <w:t xml:space="preserve">в </w:t>
      </w:r>
      <w:r w:rsidR="001232DE" w:rsidRPr="00982A13">
        <w:rPr>
          <w:color w:val="auto"/>
          <w:lang w:eastAsia="ru-RU"/>
        </w:rPr>
        <w:t xml:space="preserve"> для строительства индивидуальных</w:t>
      </w:r>
      <w:r w:rsidRPr="00982A13">
        <w:rPr>
          <w:color w:val="auto"/>
          <w:lang w:eastAsia="ru-RU"/>
        </w:rPr>
        <w:t xml:space="preserve"> жилых домов (в 2024 год</w:t>
      </w:r>
      <w:proofErr w:type="gramStart"/>
      <w:r w:rsidRPr="00982A13">
        <w:rPr>
          <w:color w:val="auto"/>
          <w:lang w:eastAsia="ru-RU"/>
        </w:rPr>
        <w:t>у-</w:t>
      </w:r>
      <w:proofErr w:type="gramEnd"/>
      <w:r w:rsidRPr="00982A13">
        <w:rPr>
          <w:color w:val="auto"/>
          <w:lang w:eastAsia="ru-RU"/>
        </w:rPr>
        <w:t xml:space="preserve"> всего 7 земельных участков</w:t>
      </w:r>
      <w:r w:rsidR="007C6545" w:rsidRPr="00982A13">
        <w:rPr>
          <w:color w:val="auto"/>
          <w:lang w:eastAsia="ru-RU"/>
        </w:rPr>
        <w:t>).</w:t>
      </w:r>
    </w:p>
    <w:p w:rsidR="008A7FCA" w:rsidRPr="00982A13" w:rsidRDefault="001232DE">
      <w:pPr>
        <w:pStyle w:val="af1"/>
        <w:spacing w:after="0" w:line="240" w:lineRule="auto"/>
        <w:ind w:firstLine="737"/>
        <w:contextualSpacing/>
        <w:jc w:val="both"/>
      </w:pPr>
      <w:r w:rsidRPr="00982A13">
        <w:rPr>
          <w:lang w:eastAsia="ru-RU"/>
        </w:rPr>
        <w:t>Для строительст</w:t>
      </w:r>
      <w:r w:rsidR="009424E7" w:rsidRPr="00982A13">
        <w:rPr>
          <w:lang w:eastAsia="ru-RU"/>
        </w:rPr>
        <w:t>ва линейных сооружений выдано 31 разрешение</w:t>
      </w:r>
      <w:r w:rsidRPr="00982A13">
        <w:rPr>
          <w:lang w:eastAsia="ru-RU"/>
        </w:rPr>
        <w:t xml:space="preserve"> на использование земель без предоставления земельных участков и установле</w:t>
      </w:r>
      <w:r w:rsidR="007C6545" w:rsidRPr="00982A13">
        <w:rPr>
          <w:lang w:eastAsia="ru-RU"/>
        </w:rPr>
        <w:t>ния сервитута.</w:t>
      </w:r>
    </w:p>
    <w:p w:rsidR="008A7FCA" w:rsidRPr="00982A13" w:rsidRDefault="001232DE">
      <w:pPr>
        <w:pStyle w:val="af1"/>
        <w:spacing w:after="0" w:line="240" w:lineRule="auto"/>
        <w:ind w:firstLine="737"/>
        <w:contextualSpacing/>
        <w:jc w:val="both"/>
      </w:pPr>
      <w:r w:rsidRPr="00982A13">
        <w:rPr>
          <w:lang w:eastAsia="ru-RU"/>
        </w:rPr>
        <w:t>В целях образования новых земельных участков для предоставления под различные ц</w:t>
      </w:r>
      <w:r w:rsidR="009424E7" w:rsidRPr="00982A13">
        <w:rPr>
          <w:lang w:eastAsia="ru-RU"/>
        </w:rPr>
        <w:t>ели использования утверждены 63</w:t>
      </w:r>
      <w:r w:rsidR="007C6545" w:rsidRPr="00982A13">
        <w:rPr>
          <w:lang w:eastAsia="ru-RU"/>
        </w:rPr>
        <w:t xml:space="preserve"> схем</w:t>
      </w:r>
      <w:r w:rsidR="009424E7" w:rsidRPr="00982A13">
        <w:rPr>
          <w:lang w:eastAsia="ru-RU"/>
        </w:rPr>
        <w:t>ы</w:t>
      </w:r>
      <w:r w:rsidRPr="00982A13">
        <w:rPr>
          <w:lang w:eastAsia="ru-RU"/>
        </w:rPr>
        <w:t xml:space="preserve"> расположения земельных участков на кадастровом плане территорий.</w:t>
      </w:r>
    </w:p>
    <w:p w:rsidR="008A7FCA" w:rsidRPr="00982A13" w:rsidRDefault="001232DE">
      <w:pPr>
        <w:pStyle w:val="af1"/>
        <w:spacing w:after="0" w:line="240" w:lineRule="auto"/>
        <w:ind w:firstLine="737"/>
        <w:contextualSpacing/>
        <w:jc w:val="both"/>
      </w:pPr>
      <w:r w:rsidRPr="00982A13">
        <w:rPr>
          <w:lang w:eastAsia="ru-RU"/>
        </w:rPr>
        <w:t xml:space="preserve">Предоставлено в собственность под объектами недвижимости </w:t>
      </w:r>
      <w:r w:rsidR="00982A13" w:rsidRPr="00982A13">
        <w:rPr>
          <w:lang w:eastAsia="ru-RU"/>
        </w:rPr>
        <w:t>211</w:t>
      </w:r>
      <w:r w:rsidRPr="00982A13">
        <w:rPr>
          <w:lang w:eastAsia="ru-RU"/>
        </w:rPr>
        <w:t xml:space="preserve"> </w:t>
      </w:r>
      <w:proofErr w:type="gramStart"/>
      <w:r w:rsidRPr="00982A13">
        <w:rPr>
          <w:lang w:eastAsia="ru-RU"/>
        </w:rPr>
        <w:t>земельных</w:t>
      </w:r>
      <w:proofErr w:type="gramEnd"/>
      <w:r w:rsidR="00D85629" w:rsidRPr="00982A13">
        <w:rPr>
          <w:lang w:eastAsia="ru-RU"/>
        </w:rPr>
        <w:t xml:space="preserve"> у</w:t>
      </w:r>
      <w:r w:rsidR="00982A13" w:rsidRPr="00982A13">
        <w:rPr>
          <w:lang w:eastAsia="ru-RU"/>
        </w:rPr>
        <w:t>частка  общей площадью 150869</w:t>
      </w:r>
      <w:r w:rsidR="0004163E" w:rsidRPr="00982A13">
        <w:rPr>
          <w:lang w:eastAsia="ru-RU"/>
        </w:rPr>
        <w:t>,5</w:t>
      </w:r>
      <w:r w:rsidR="00982A13" w:rsidRPr="00982A13">
        <w:rPr>
          <w:lang w:eastAsia="ru-RU"/>
        </w:rPr>
        <w:t>9</w:t>
      </w:r>
      <w:r w:rsidRPr="00982A13">
        <w:rPr>
          <w:lang w:eastAsia="ru-RU"/>
        </w:rPr>
        <w:t xml:space="preserve"> </w:t>
      </w:r>
      <w:proofErr w:type="spellStart"/>
      <w:r w:rsidRPr="00982A13">
        <w:rPr>
          <w:lang w:eastAsia="ru-RU"/>
        </w:rPr>
        <w:t>кв.м</w:t>
      </w:r>
      <w:proofErr w:type="spellEnd"/>
      <w:r w:rsidRPr="00982A13">
        <w:rPr>
          <w:lang w:eastAsia="ru-RU"/>
        </w:rPr>
        <w:t>.</w:t>
      </w:r>
    </w:p>
    <w:p w:rsidR="008A7FCA" w:rsidRPr="00982A13" w:rsidRDefault="00982A13">
      <w:pPr>
        <w:pStyle w:val="af1"/>
        <w:spacing w:after="0" w:line="240" w:lineRule="auto"/>
        <w:ind w:firstLine="737"/>
        <w:contextualSpacing/>
        <w:jc w:val="both"/>
      </w:pPr>
      <w:r w:rsidRPr="00982A13">
        <w:rPr>
          <w:lang w:eastAsia="ru-RU"/>
        </w:rPr>
        <w:t>Заключено 8</w:t>
      </w:r>
      <w:r w:rsidR="00D85629" w:rsidRPr="00982A13">
        <w:rPr>
          <w:lang w:eastAsia="ru-RU"/>
        </w:rPr>
        <w:t xml:space="preserve"> договора</w:t>
      </w:r>
      <w:r w:rsidR="001232DE" w:rsidRPr="00982A13">
        <w:rPr>
          <w:lang w:eastAsia="ru-RU"/>
        </w:rPr>
        <w:t xml:space="preserve"> аренды земельных участков, по результатам торгов, проводимых в </w:t>
      </w:r>
      <w:r w:rsidR="001232DE" w:rsidRPr="00982A13">
        <w:rPr>
          <w:lang w:eastAsia="ru-RU"/>
        </w:rPr>
        <w:lastRenderedPageBreak/>
        <w:t>фор</w:t>
      </w:r>
      <w:r w:rsidR="00D85629" w:rsidRPr="00982A13">
        <w:rPr>
          <w:lang w:eastAsia="ru-RU"/>
        </w:rPr>
        <w:t>м</w:t>
      </w:r>
      <w:r w:rsidRPr="00982A13">
        <w:rPr>
          <w:lang w:eastAsia="ru-RU"/>
        </w:rPr>
        <w:t>е аукциона, общей площадью 36565</w:t>
      </w:r>
      <w:r w:rsidR="001232DE" w:rsidRPr="00982A13">
        <w:rPr>
          <w:lang w:eastAsia="ru-RU"/>
        </w:rPr>
        <w:t>кв.м.</w:t>
      </w:r>
    </w:p>
    <w:p w:rsidR="008A7FCA" w:rsidRPr="00982A13" w:rsidRDefault="001232DE">
      <w:pPr>
        <w:ind w:firstLine="737"/>
        <w:contextualSpacing/>
        <w:jc w:val="both"/>
        <w:rPr>
          <w:color w:val="auto"/>
        </w:rPr>
      </w:pPr>
      <w:r w:rsidRPr="00982A13">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982A13">
        <w:t xml:space="preserve">Рассмотрены и даны разъяснения по </w:t>
      </w:r>
      <w:r w:rsidR="00982A13" w:rsidRPr="00982A13">
        <w:t>1913</w:t>
      </w:r>
      <w:r w:rsidRPr="00982A13">
        <w:t xml:space="preserve"> заявлениям граждан и юридических лиц, связанных с градостр</w:t>
      </w:r>
      <w:r w:rsidR="0005646B" w:rsidRPr="00982A13">
        <w:t xml:space="preserve">оительством и землеустройством. </w:t>
      </w:r>
      <w:r w:rsidRPr="00982A13">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sidRPr="00982A13">
        <w:rPr>
          <w:rFonts w:eastAsia="Times New Roman"/>
          <w:lang w:bidi="hi-IN"/>
        </w:rPr>
        <w:t xml:space="preserve"> </w:t>
      </w:r>
      <w:r w:rsidRPr="00982A13">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sidRPr="00982A13">
        <w:rPr>
          <w:lang w:bidi="hi-IN"/>
        </w:rPr>
        <w:t xml:space="preserve"> </w:t>
      </w:r>
      <w:r w:rsidRPr="00982A13">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sidRPr="00982A13">
        <w:rPr>
          <w:lang w:bidi="hi-IN"/>
        </w:rPr>
        <w:t xml:space="preserve"> </w:t>
      </w:r>
      <w:r w:rsidRPr="00982A13">
        <w:rPr>
          <w:lang w:bidi="hi-IN"/>
        </w:rPr>
        <w:t xml:space="preserve">более </w:t>
      </w:r>
      <w:r w:rsidR="00982A13" w:rsidRPr="00982A13">
        <w:rPr>
          <w:lang w:bidi="hi-IN"/>
        </w:rPr>
        <w:t>5</w:t>
      </w:r>
      <w:r w:rsidRPr="00982A13">
        <w:rPr>
          <w:lang w:bidi="hi-IN"/>
        </w:rPr>
        <w:t>00 заявлений о внесении сведений об объектах недвижимости в Единый государственный реестр недвижимости;</w:t>
      </w:r>
      <w:r w:rsidR="0005646B" w:rsidRPr="00982A13">
        <w:rPr>
          <w:lang w:bidi="hi-IN"/>
        </w:rPr>
        <w:t xml:space="preserve"> </w:t>
      </w:r>
      <w:r w:rsidR="00982A13" w:rsidRPr="00982A13">
        <w:rPr>
          <w:lang w:bidi="hi-IN"/>
        </w:rPr>
        <w:t>более 12</w:t>
      </w:r>
      <w:r w:rsidRPr="00982A13">
        <w:rPr>
          <w:lang w:bidi="hi-IN"/>
        </w:rPr>
        <w:t>000 запросов о предоставлении сведений в Федеральную службу государственной регистрации, кадастра и 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sidRPr="00982A13">
        <w:rPr>
          <w:lang w:bidi="hi-IN"/>
        </w:rPr>
        <w:t>льного образования «Асиновское</w:t>
      </w:r>
      <w:r w:rsidRPr="00982A13">
        <w:rPr>
          <w:lang w:bidi="hi-IN"/>
        </w:rPr>
        <w:t xml:space="preserve"> городское поселение». Продолжаются работы по привлечению федеральных и областных средств для развития нашего поселения.</w:t>
      </w:r>
    </w:p>
    <w:p w:rsidR="008A7FCA" w:rsidRDefault="008A7FCA" w:rsidP="002F3346">
      <w:pPr>
        <w:pStyle w:val="1"/>
        <w:numPr>
          <w:ilvl w:val="0"/>
          <w:numId w:val="0"/>
        </w:numPr>
        <w:tabs>
          <w:tab w:val="left" w:pos="284"/>
        </w:tabs>
        <w:spacing w:before="0" w:after="0"/>
        <w:contextualSpacing/>
        <w:jc w:val="center"/>
        <w:rPr>
          <w:rFonts w:ascii="Times New Roman" w:hAnsi="Times New Roman"/>
          <w:lang w:bidi="hi-IN"/>
        </w:rPr>
      </w:pPr>
    </w:p>
    <w:p w:rsidR="0005646B" w:rsidRPr="0005646B" w:rsidRDefault="0005646B" w:rsidP="0005646B">
      <w:pPr>
        <w:pStyle w:val="2"/>
        <w:numPr>
          <w:ilvl w:val="0"/>
          <w:numId w:val="0"/>
        </w:numPr>
        <w:spacing w:before="0" w:after="0" w:line="240" w:lineRule="auto"/>
        <w:contextualSpacing/>
        <w:jc w:val="center"/>
      </w:pPr>
      <w:bookmarkStart w:id="21" w:name="_Toc164845687"/>
    </w:p>
    <w:p w:rsidR="008A7FCA" w:rsidRDefault="005533ED">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1"/>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 xml:space="preserve">ечение года присвоены адреса </w:t>
      </w:r>
      <w:r w:rsidR="003F42E2">
        <w:rPr>
          <w:lang w:eastAsia="ru-RU" w:bidi="hi-IN"/>
        </w:rPr>
        <w:t>328</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2"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2"/>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AC48D1" w:rsidRPr="0076083E" w:rsidRDefault="00AC48D1" w:rsidP="00AC48D1">
      <w:pPr>
        <w:ind w:firstLine="708"/>
        <w:jc w:val="both"/>
      </w:pPr>
      <w:r w:rsidRPr="0076083E">
        <w:t>На территории Асиновского городского поселения расположено 2 кладбища. Из них одно кладбище является закрытым для новых захоронений</w:t>
      </w:r>
    </w:p>
    <w:p w:rsidR="00AC48D1" w:rsidRPr="0076083E" w:rsidRDefault="0076083E" w:rsidP="00AC48D1">
      <w:pPr>
        <w:ind w:firstLine="708"/>
        <w:jc w:val="both"/>
      </w:pPr>
      <w:r w:rsidRPr="0076083E">
        <w:tab/>
        <w:t>В течение 2025</w:t>
      </w:r>
      <w:r w:rsidR="00AC48D1" w:rsidRPr="0076083E">
        <w:t xml:space="preserve">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и системой наружного видеонаблюдения осуществляется круглосуточно.</w:t>
      </w:r>
    </w:p>
    <w:p w:rsidR="00AC48D1" w:rsidRPr="0076083E" w:rsidRDefault="0076083E" w:rsidP="00AC48D1">
      <w:pPr>
        <w:ind w:firstLine="708"/>
        <w:jc w:val="both"/>
      </w:pPr>
      <w:r w:rsidRPr="0076083E">
        <w:t>Всего в 2025</w:t>
      </w:r>
      <w:r w:rsidR="00AC48D1" w:rsidRPr="0076083E">
        <w:t xml:space="preserve"> году на содержание  и об</w:t>
      </w:r>
      <w:r w:rsidRPr="0076083E">
        <w:t>служивание кладбищ  выделено 1096,8</w:t>
      </w:r>
      <w:r w:rsidR="00AC48D1" w:rsidRPr="0076083E">
        <w:t xml:space="preserve"> тыс. руб.:</w:t>
      </w:r>
    </w:p>
    <w:p w:rsidR="00AC48D1" w:rsidRPr="0076083E" w:rsidRDefault="00AC48D1" w:rsidP="00AC48D1">
      <w:pPr>
        <w:ind w:firstLine="708"/>
        <w:jc w:val="both"/>
      </w:pPr>
      <w:r w:rsidRPr="0076083E">
        <w:t>- выполнены работы по устройству межквартальных дорог на «новом» кладбище;</w:t>
      </w:r>
    </w:p>
    <w:p w:rsidR="00AC48D1" w:rsidRPr="0076083E" w:rsidRDefault="00AC48D1" w:rsidP="00AC48D1">
      <w:pPr>
        <w:ind w:firstLine="708"/>
        <w:jc w:val="both"/>
      </w:pPr>
      <w:r w:rsidRPr="0076083E">
        <w:t xml:space="preserve">- выполнен спил более </w:t>
      </w:r>
      <w:r w:rsidR="0076083E" w:rsidRPr="0076083E">
        <w:t>3</w:t>
      </w:r>
      <w:r w:rsidRPr="0076083E">
        <w:t>0 аварийных деревьев на территории кладбищ;</w:t>
      </w:r>
    </w:p>
    <w:p w:rsidR="00AC48D1" w:rsidRPr="0076083E" w:rsidRDefault="00AC48D1" w:rsidP="00AC48D1">
      <w:pPr>
        <w:ind w:firstLine="708"/>
        <w:jc w:val="both"/>
      </w:pPr>
      <w:r w:rsidRPr="0076083E">
        <w:t>- продолжаются работы по ликвидации несанкционированных свалок на территории «старого» кладбища;</w:t>
      </w:r>
    </w:p>
    <w:p w:rsidR="00AC48D1" w:rsidRPr="0076083E" w:rsidRDefault="00AC48D1" w:rsidP="00AC48D1">
      <w:pPr>
        <w:ind w:firstLine="708"/>
        <w:jc w:val="both"/>
      </w:pPr>
      <w:r w:rsidRPr="0076083E">
        <w:t>- продолжаются работы по разработке кварталов для захоронений на территории кладбища.</w:t>
      </w:r>
    </w:p>
    <w:p w:rsidR="00AC48D1" w:rsidRDefault="00AC48D1" w:rsidP="00AC48D1">
      <w:pPr>
        <w:ind w:firstLine="708"/>
        <w:jc w:val="both"/>
      </w:pPr>
      <w:r w:rsidRPr="0076083E">
        <w:tab/>
      </w: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5533ED">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3" w:name="__RefHeading__785_885765612"/>
      <w:bookmarkStart w:id="24" w:name="_Toc164845689"/>
      <w:bookmarkEnd w:id="23"/>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4"/>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 xml:space="preserve">паводка на период </w:t>
      </w:r>
      <w:r w:rsidR="0076083E">
        <w:rPr>
          <w:rFonts w:eastAsia="Times New Roman"/>
          <w:color w:val="auto"/>
          <w:szCs w:val="26"/>
        </w:rPr>
        <w:t xml:space="preserve"> 2025-</w:t>
      </w:r>
      <w:r w:rsidR="00697A8B" w:rsidRPr="000C0560">
        <w:rPr>
          <w:rFonts w:eastAsia="Times New Roman"/>
          <w:color w:val="auto"/>
          <w:szCs w:val="26"/>
        </w:rPr>
        <w:t>202</w:t>
      </w:r>
      <w:r w:rsidR="007F07BE">
        <w:rPr>
          <w:rFonts w:eastAsia="Times New Roman"/>
          <w:color w:val="auto"/>
          <w:szCs w:val="26"/>
        </w:rPr>
        <w:t>6</w:t>
      </w:r>
      <w:r w:rsidR="0076083E">
        <w:rPr>
          <w:rFonts w:eastAsia="Times New Roman"/>
          <w:color w:val="auto"/>
          <w:szCs w:val="26"/>
        </w:rPr>
        <w:t xml:space="preserve"> г.</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w:t>
      </w:r>
      <w:r w:rsidRPr="000C0560">
        <w:rPr>
          <w:rFonts w:eastAsia="Times New Roman"/>
          <w:color w:val="auto"/>
          <w:szCs w:val="26"/>
        </w:rPr>
        <w:lastRenderedPageBreak/>
        <w:t>пожаров</w:t>
      </w:r>
      <w:r w:rsidR="007F07BE">
        <w:rPr>
          <w:rFonts w:eastAsia="Times New Roman"/>
          <w:color w:val="auto"/>
          <w:szCs w:val="26"/>
        </w:rPr>
        <w:t xml:space="preserve"> на </w:t>
      </w:r>
      <w:r w:rsidR="0076083E">
        <w:rPr>
          <w:rFonts w:eastAsia="Times New Roman"/>
          <w:color w:val="auto"/>
          <w:szCs w:val="26"/>
        </w:rPr>
        <w:t>2025-</w:t>
      </w:r>
      <w:r w:rsidR="007F07BE">
        <w:rPr>
          <w:rFonts w:eastAsia="Times New Roman"/>
          <w:color w:val="auto"/>
          <w:szCs w:val="26"/>
        </w:rPr>
        <w:t>2026</w:t>
      </w:r>
      <w:r w:rsidR="0076083E">
        <w:rPr>
          <w:rFonts w:eastAsia="Times New Roman"/>
          <w:color w:val="auto"/>
          <w:szCs w:val="26"/>
        </w:rPr>
        <w:t xml:space="preserve"> гг</w:t>
      </w:r>
      <w:r w:rsidRPr="000C0560">
        <w:rPr>
          <w:rFonts w:eastAsia="Times New Roman"/>
          <w:color w:val="auto"/>
          <w:szCs w:val="26"/>
        </w:rPr>
        <w:t>.</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proofErr w:type="spellStart"/>
      <w:r w:rsidRPr="000C0560">
        <w:rPr>
          <w:rFonts w:eastAsia="Times New Roman"/>
          <w:color w:val="auto"/>
          <w:szCs w:val="26"/>
        </w:rPr>
        <w:t>Асиновском</w:t>
      </w:r>
      <w:proofErr w:type="spellEnd"/>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r w:rsidR="00697A8B" w:rsidRPr="000C0560">
        <w:rPr>
          <w:rFonts w:eastAsia="Times New Roman"/>
          <w:color w:val="auto"/>
          <w:szCs w:val="26"/>
        </w:rPr>
        <w:t>п</w:t>
      </w:r>
      <w:r w:rsidRPr="000C0560">
        <w:rPr>
          <w:rFonts w:eastAsia="Times New Roman"/>
          <w:color w:val="auto"/>
          <w:szCs w:val="26"/>
        </w:rPr>
        <w:t>.</w:t>
      </w:r>
      <w:r w:rsidR="007F07BE">
        <w:rPr>
          <w:rFonts w:eastAsia="Times New Roman"/>
          <w:color w:val="auto"/>
          <w:szCs w:val="26"/>
        </w:rPr>
        <w:t xml:space="preserve"> </w:t>
      </w:r>
      <w:r w:rsidR="00697A8B" w:rsidRPr="000C0560">
        <w:rPr>
          <w:rFonts w:eastAsia="Times New Roman"/>
          <w:color w:val="auto"/>
          <w:szCs w:val="26"/>
        </w:rPr>
        <w:t>Причулымский</w:t>
      </w:r>
      <w:r w:rsidRPr="000C0560">
        <w:rPr>
          <w:rFonts w:eastAsia="Times New Roman"/>
          <w:color w:val="auto"/>
          <w:szCs w:val="26"/>
        </w:rPr>
        <w:t xml:space="preserve">, </w:t>
      </w:r>
      <w:r w:rsidR="00697A8B" w:rsidRPr="000C0560">
        <w:rPr>
          <w:rFonts w:eastAsia="Times New Roman"/>
          <w:color w:val="auto"/>
          <w:szCs w:val="26"/>
        </w:rPr>
        <w:t>п</w:t>
      </w:r>
      <w:r w:rsidRPr="000C0560">
        <w:rPr>
          <w:rFonts w:eastAsia="Times New Roman"/>
          <w:color w:val="auto"/>
          <w:szCs w:val="26"/>
        </w:rPr>
        <w:t>.</w:t>
      </w:r>
      <w:r w:rsidR="007F07BE">
        <w:rPr>
          <w:rFonts w:eastAsia="Times New Roman"/>
          <w:color w:val="auto"/>
          <w:szCs w:val="26"/>
        </w:rPr>
        <w:t xml:space="preserve"> </w:t>
      </w:r>
      <w:r w:rsidR="00697A8B" w:rsidRPr="000C0560">
        <w:rPr>
          <w:rFonts w:eastAsia="Times New Roman"/>
          <w:color w:val="auto"/>
          <w:szCs w:val="26"/>
        </w:rPr>
        <w:t>Вознесенка</w:t>
      </w:r>
      <w:r w:rsidRPr="000C0560">
        <w:rPr>
          <w:rFonts w:eastAsia="Times New Roman"/>
          <w:color w:val="auto"/>
          <w:szCs w:val="26"/>
        </w:rPr>
        <w:t xml:space="preserve"> - это электрические звуковые сирены типа С-40. </w:t>
      </w:r>
      <w:r w:rsidR="007F07BE">
        <w:rPr>
          <w:rFonts w:eastAsia="Times New Roman"/>
          <w:color w:val="auto"/>
          <w:szCs w:val="26"/>
        </w:rPr>
        <w:t>Проверка системы оповещения проводится 2 раза в год.</w:t>
      </w:r>
    </w:p>
    <w:p w:rsidR="000C0560" w:rsidRDefault="000C0560">
      <w:pPr>
        <w:pStyle w:val="af1"/>
        <w:spacing w:after="0" w:line="240" w:lineRule="auto"/>
        <w:ind w:firstLine="680"/>
        <w:contextualSpacing/>
        <w:jc w:val="both"/>
        <w:rPr>
          <w:rFonts w:eastAsia="Times New Roman"/>
          <w:b/>
          <w:i/>
          <w:szCs w:val="26"/>
          <w:lang w:eastAsia="ru-RU"/>
        </w:rPr>
      </w:pPr>
      <w:bookmarkStart w:id="25" w:name="__RefHeading__787_885765612"/>
      <w:bookmarkEnd w:id="25"/>
    </w:p>
    <w:p w:rsidR="008A7FCA" w:rsidRPr="000C0560" w:rsidRDefault="005533ED" w:rsidP="008B69A6">
      <w:pPr>
        <w:pStyle w:val="af1"/>
        <w:spacing w:after="0" w:line="240" w:lineRule="auto"/>
        <w:ind w:firstLine="680"/>
        <w:contextualSpacing/>
        <w:jc w:val="center"/>
        <w:outlineLvl w:val="1"/>
        <w:rPr>
          <w:rFonts w:eastAsia="Times New Roman"/>
          <w:b/>
          <w:i/>
          <w:szCs w:val="26"/>
        </w:rPr>
      </w:pPr>
      <w:bookmarkStart w:id="26" w:name="_Toc164845690"/>
      <w:r>
        <w:rPr>
          <w:rFonts w:eastAsia="Times New Roman"/>
          <w:b/>
          <w:i/>
          <w:szCs w:val="26"/>
          <w:lang w:eastAsia="ru-RU"/>
        </w:rPr>
        <w:t>19</w:t>
      </w:r>
      <w:r w:rsidR="008B69A6">
        <w:rPr>
          <w:rFonts w:eastAsia="Times New Roman"/>
          <w:b/>
          <w:i/>
          <w:szCs w:val="26"/>
          <w:lang w:eastAsia="ru-RU"/>
        </w:rPr>
        <w:t>.</w:t>
      </w:r>
      <w:r w:rsidR="001232DE" w:rsidRPr="000C0560">
        <w:rPr>
          <w:rFonts w:eastAsia="Times New Roman"/>
          <w:b/>
          <w:i/>
          <w:szCs w:val="26"/>
          <w:lang w:eastAsia="ru-RU"/>
        </w:rPr>
        <w:t xml:space="preserve"> Осуществление мероприятий по обеспечению безопасности людей на водных объектах, охране их жизни и здоровья</w:t>
      </w:r>
      <w:bookmarkEnd w:id="26"/>
    </w:p>
    <w:p w:rsidR="008A7FCA" w:rsidRDefault="001232DE" w:rsidP="0076083E">
      <w:pPr>
        <w:contextualSpacing/>
        <w:jc w:val="both"/>
        <w:rPr>
          <w:rFonts w:eastAsia="Times New Roman"/>
          <w:color w:val="auto"/>
          <w:szCs w:val="26"/>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7C74BD" w:rsidRPr="000C0560" w:rsidRDefault="007C74BD" w:rsidP="00697A8B">
      <w:pPr>
        <w:ind w:firstLine="737"/>
        <w:contextualSpacing/>
        <w:jc w:val="both"/>
        <w:rPr>
          <w:color w:val="auto"/>
        </w:rPr>
      </w:pPr>
      <w:r>
        <w:rPr>
          <w:rFonts w:eastAsia="Times New Roman"/>
          <w:color w:val="auto"/>
          <w:szCs w:val="26"/>
        </w:rPr>
        <w:t>Обеспечено участие в совместных с МО МВД России «</w:t>
      </w:r>
      <w:proofErr w:type="spellStart"/>
      <w:r>
        <w:rPr>
          <w:rFonts w:eastAsia="Times New Roman"/>
          <w:color w:val="auto"/>
          <w:szCs w:val="26"/>
        </w:rPr>
        <w:t>Асиновский</w:t>
      </w:r>
      <w:proofErr w:type="spellEnd"/>
      <w:r>
        <w:rPr>
          <w:rFonts w:eastAsia="Times New Roman"/>
          <w:color w:val="auto"/>
          <w:szCs w:val="26"/>
        </w:rPr>
        <w:t xml:space="preserve">», инспекторами </w:t>
      </w:r>
      <w:proofErr w:type="spellStart"/>
      <w:r>
        <w:rPr>
          <w:rFonts w:eastAsia="Times New Roman"/>
          <w:color w:val="auto"/>
          <w:szCs w:val="26"/>
        </w:rPr>
        <w:t>Чулымского</w:t>
      </w:r>
      <w:proofErr w:type="spellEnd"/>
      <w:r>
        <w:rPr>
          <w:rFonts w:eastAsia="Times New Roman"/>
          <w:color w:val="auto"/>
          <w:szCs w:val="26"/>
        </w:rPr>
        <w:t xml:space="preserve"> инспе</w:t>
      </w:r>
      <w:r w:rsidR="00E12F0B">
        <w:rPr>
          <w:rFonts w:eastAsia="Times New Roman"/>
          <w:color w:val="auto"/>
          <w:szCs w:val="26"/>
        </w:rPr>
        <w:t>кторского учас</w:t>
      </w:r>
      <w:r>
        <w:rPr>
          <w:rFonts w:eastAsia="Times New Roman"/>
          <w:color w:val="auto"/>
          <w:szCs w:val="26"/>
        </w:rPr>
        <w:t xml:space="preserve">тка Центра ГИМС МЧС России по Томской области рейдах в несанкционированных местах купания в водоемах, а также проверка несанкционированных переправ и мест массового выхода людей на лед. </w:t>
      </w:r>
    </w:p>
    <w:p w:rsidR="008A7FCA" w:rsidRPr="000C0560" w:rsidRDefault="008A7FCA">
      <w:pPr>
        <w:shd w:val="clear" w:color="FFFFFF" w:fill="FFFFFF" w:themeFill="background1"/>
        <w:contextualSpacing/>
        <w:rPr>
          <w:rFonts w:eastAsia="Times New Roman"/>
          <w:color w:val="auto"/>
        </w:rPr>
      </w:pP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7"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7"/>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w:t>
      </w:r>
      <w:proofErr w:type="spellStart"/>
      <w:r w:rsidR="00D67A42">
        <w:rPr>
          <w:rFonts w:eastAsia="Times New Roman"/>
        </w:rPr>
        <w:t>Асиновским</w:t>
      </w:r>
      <w:proofErr w:type="spellEnd"/>
      <w:r w:rsidR="00D67A42">
        <w:rPr>
          <w:rFonts w:eastAsia="Times New Roman"/>
        </w:rPr>
        <w:t xml:space="preserve">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хозяйств для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8" w:name="__RefHeading___Toc483497976"/>
      <w:bookmarkEnd w:id="28"/>
    </w:p>
    <w:p w:rsidR="008A7FCA" w:rsidRDefault="008A7FCA">
      <w:pPr>
        <w:shd w:val="clear" w:color="FFFFFF" w:fill="FFFFFF" w:themeFill="background1"/>
        <w:contextualSpacing/>
        <w:rPr>
          <w:rFonts w:eastAsia="Times New Roman"/>
        </w:rPr>
      </w:pPr>
    </w:p>
    <w:p w:rsidR="00AC48D1" w:rsidRDefault="00AC48D1">
      <w:pPr>
        <w:shd w:val="clear" w:color="FFFFFF" w:fill="FFFFFF" w:themeFill="background1"/>
        <w:contextualSpacing/>
        <w:rPr>
          <w:rFonts w:eastAsia="Times New Roman"/>
        </w:rPr>
      </w:pP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29"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29"/>
    </w:p>
    <w:p w:rsidR="00AC48D1" w:rsidRPr="0076083E" w:rsidRDefault="00AC48D1" w:rsidP="00104FBF">
      <w:pPr>
        <w:shd w:val="clear" w:color="FFFFFF" w:fill="FFFFFF" w:themeFill="background1"/>
        <w:ind w:firstLine="708"/>
        <w:contextualSpacing/>
        <w:jc w:val="both"/>
      </w:pPr>
      <w:r w:rsidRPr="0076083E">
        <w:t>В целях оказания поддержки людям с ограниченными возможностями, а так же общественн</w:t>
      </w:r>
      <w:r w:rsidR="0076083E" w:rsidRPr="0076083E">
        <w:t>ым объединениям инвалидов в 2025</w:t>
      </w:r>
      <w:r w:rsidRPr="0076083E">
        <w:t xml:space="preserve"> году осуществлялись следующие виды деятельности:</w:t>
      </w:r>
    </w:p>
    <w:p w:rsidR="00AC48D1" w:rsidRPr="0076083E" w:rsidRDefault="00AC48D1" w:rsidP="00104FBF">
      <w:pPr>
        <w:shd w:val="clear" w:color="FFFFFF" w:fill="FFFFFF" w:themeFill="background1"/>
        <w:contextualSpacing/>
        <w:jc w:val="both"/>
      </w:pPr>
      <w:r w:rsidRPr="0076083E">
        <w:t xml:space="preserve">- в муниципальном образовании «Асиновское городское поселение» действует муниципальная программа «Доступная среда для инвалидов», целью которой является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организация беспрепятственного доступа инвалидов и других маломобильных групп населения к объектам социальной, культурной, </w:t>
      </w:r>
      <w:r w:rsidRPr="0076083E">
        <w:lastRenderedPageBreak/>
        <w:t>спортивной, транспортной инфраструктур,  устранение социальной разобщенности инвалидов и граждан, не являющихся инвалидами и  формирование позитивного общественного мнения в отношении проблем обеспечения доступности среды жизнедеятельности для инвалидов.</w:t>
      </w:r>
    </w:p>
    <w:p w:rsidR="008A7FCA" w:rsidRDefault="0076083E" w:rsidP="00104FBF">
      <w:pPr>
        <w:shd w:val="clear" w:color="FFFFFF" w:fill="FFFFFF" w:themeFill="background1"/>
        <w:contextualSpacing/>
        <w:jc w:val="both"/>
      </w:pPr>
      <w:r w:rsidRPr="0076083E">
        <w:t xml:space="preserve">В 2025 году </w:t>
      </w:r>
      <w:r w:rsidR="00AC48D1" w:rsidRPr="0076083E">
        <w:t xml:space="preserve"> выполнены работы по ремонту конструкции для обеспечения условий беспрепятственного доступа к жилому помещению.</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5533ED">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0"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0"/>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Проведена необходимая корректировка документов мобилизационного планирования 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D67A42" w:rsidRPr="00C05570" w:rsidRDefault="001232DE" w:rsidP="00C05570">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w:t>
      </w:r>
      <w:r w:rsidR="00C41311">
        <w:rPr>
          <w:rFonts w:eastAsia="Times New Roman"/>
          <w:szCs w:val="26"/>
        </w:rPr>
        <w:t xml:space="preserve"> (на 01.01.2026 пребывающих</w:t>
      </w:r>
      <w:r w:rsidR="0076083E">
        <w:rPr>
          <w:rFonts w:eastAsia="Times New Roman"/>
          <w:szCs w:val="26"/>
        </w:rPr>
        <w:t xml:space="preserve"> в запасе 5</w:t>
      </w:r>
      <w:r>
        <w:rPr>
          <w:rFonts w:eastAsia="Times New Roman"/>
          <w:szCs w:val="26"/>
        </w:rPr>
        <w:t>,</w:t>
      </w:r>
      <w:r w:rsidR="0076083E">
        <w:rPr>
          <w:rFonts w:eastAsia="Times New Roman"/>
          <w:szCs w:val="26"/>
        </w:rPr>
        <w:t xml:space="preserve"> забронировано 2), </w:t>
      </w:r>
      <w:r>
        <w:rPr>
          <w:rFonts w:eastAsia="Times New Roman"/>
          <w:szCs w:val="26"/>
        </w:rPr>
        <w:t xml:space="preserve">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5533ED" w:rsidRPr="005533ED" w:rsidRDefault="005533ED" w:rsidP="00B81741">
      <w:pPr>
        <w:pStyle w:val="1"/>
        <w:jc w:val="center"/>
        <w:rPr>
          <w:rFonts w:ascii="Times New Roman" w:eastAsia="Times New Roman" w:hAnsi="Times New Roman"/>
          <w:b w:val="0"/>
          <w:sz w:val="24"/>
        </w:rPr>
      </w:pPr>
      <w:bookmarkStart w:id="31" w:name="_Toc164845695"/>
    </w:p>
    <w:p w:rsidR="008A7FCA" w:rsidRPr="00C05570" w:rsidRDefault="001232DE" w:rsidP="00B81741">
      <w:pPr>
        <w:pStyle w:val="1"/>
        <w:jc w:val="center"/>
        <w:rPr>
          <w:rFonts w:ascii="Times New Roman" w:eastAsia="Times New Roman" w:hAnsi="Times New Roman"/>
          <w:b w:val="0"/>
          <w:sz w:val="24"/>
        </w:rPr>
      </w:pPr>
      <w:r w:rsidRPr="00C05570">
        <w:rPr>
          <w:rFonts w:ascii="Times New Roman" w:eastAsia="Times New Roman" w:hAnsi="Times New Roman"/>
          <w:sz w:val="24"/>
        </w:rPr>
        <w:t>II</w:t>
      </w:r>
      <w:r w:rsidR="00C05570">
        <w:rPr>
          <w:rFonts w:ascii="Times New Roman" w:eastAsia="Times New Roman" w:hAnsi="Times New Roman"/>
          <w:sz w:val="24"/>
        </w:rPr>
        <w:t>.</w:t>
      </w:r>
      <w:r w:rsidRPr="00C05570">
        <w:rPr>
          <w:rFonts w:ascii="Times New Roman" w:eastAsia="Times New Roman" w:hAnsi="Times New Roman"/>
          <w:sz w:val="24"/>
        </w:rPr>
        <w:t xml:space="preserve"> Иные вопросы</w:t>
      </w:r>
      <w:r w:rsidR="00D573D2" w:rsidRPr="00C05570">
        <w:rPr>
          <w:rFonts w:ascii="Times New Roman" w:eastAsia="Times New Roman" w:hAnsi="Times New Roman"/>
          <w:sz w:val="24"/>
        </w:rPr>
        <w:t xml:space="preserve">, </w:t>
      </w:r>
      <w:r w:rsidRPr="00C05570">
        <w:rPr>
          <w:rFonts w:ascii="Times New Roman" w:eastAsia="Times New Roman" w:hAnsi="Times New Roman"/>
          <w:sz w:val="24"/>
        </w:rPr>
        <w:t>решение которых отнесено к компетенции органов местн</w:t>
      </w:r>
      <w:r w:rsidR="00D573D2" w:rsidRPr="00C05570">
        <w:rPr>
          <w:rFonts w:ascii="Times New Roman" w:eastAsia="Times New Roman" w:hAnsi="Times New Roman"/>
          <w:sz w:val="24"/>
        </w:rPr>
        <w:t>ого самоуправления Асиновского</w:t>
      </w:r>
      <w:r w:rsidRPr="00C05570">
        <w:rPr>
          <w:rFonts w:ascii="Times New Roman" w:eastAsia="Times New Roman" w:hAnsi="Times New Roman"/>
          <w:sz w:val="24"/>
        </w:rPr>
        <w:t xml:space="preserve"> городского поселения федеральным и региональным законодательством</w:t>
      </w:r>
      <w:bookmarkEnd w:id="31"/>
    </w:p>
    <w:p w:rsidR="008A7FCA" w:rsidRDefault="008A7FCA">
      <w:pPr>
        <w:shd w:val="clear" w:color="FFFFFF" w:fill="FFFFFF" w:themeFill="background1"/>
        <w:ind w:firstLine="709"/>
        <w:contextualSpacing/>
        <w:jc w:val="both"/>
        <w:rPr>
          <w:b/>
          <w:color w:val="000000"/>
          <w:sz w:val="28"/>
        </w:rPr>
      </w:pPr>
    </w:p>
    <w:p w:rsidR="0076083E" w:rsidRDefault="00973A88" w:rsidP="00357223">
      <w:pPr>
        <w:shd w:val="clear" w:color="FFFFFF" w:fill="FFFFFF" w:themeFill="background1"/>
        <w:tabs>
          <w:tab w:val="left" w:pos="284"/>
        </w:tabs>
        <w:ind w:firstLine="737"/>
        <w:contextualSpacing/>
        <w:jc w:val="both"/>
        <w:rPr>
          <w:rFonts w:eastAsia="Times New Roman"/>
          <w:lang w:bidi="hi-IN"/>
        </w:rPr>
      </w:pPr>
      <w:r w:rsidRPr="00973A88">
        <w:rPr>
          <w:rFonts w:eastAsia="Times New Roman"/>
          <w:lang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w:t>
      </w:r>
      <w:r w:rsidR="006F63D4">
        <w:rPr>
          <w:rFonts w:eastAsia="Times New Roman"/>
          <w:lang w:bidi="hi-IN"/>
        </w:rPr>
        <w:t>нуждающимися в древесине. В 2025 году оформлено 428 решений, в том числе: 110</w:t>
      </w:r>
      <w:r w:rsidRPr="00973A88">
        <w:rPr>
          <w:rFonts w:eastAsia="Times New Roman"/>
          <w:lang w:bidi="hi-IN"/>
        </w:rPr>
        <w:t xml:space="preserve"> решений по древесине для ре</w:t>
      </w:r>
      <w:r w:rsidR="006F63D4">
        <w:rPr>
          <w:rFonts w:eastAsia="Times New Roman"/>
          <w:lang w:bidi="hi-IN"/>
        </w:rPr>
        <w:t>монта объектов недвижимости, 128</w:t>
      </w:r>
      <w:r w:rsidRPr="00973A88">
        <w:rPr>
          <w:rFonts w:eastAsia="Times New Roman"/>
          <w:lang w:bidi="hi-IN"/>
        </w:rPr>
        <w:t xml:space="preserve"> решений для строител</w:t>
      </w:r>
      <w:r w:rsidR="006F63D4">
        <w:rPr>
          <w:rFonts w:eastAsia="Times New Roman"/>
          <w:lang w:bidi="hi-IN"/>
        </w:rPr>
        <w:t>ьства хозяйственных построек, 18</w:t>
      </w:r>
      <w:r w:rsidRPr="00973A88">
        <w:rPr>
          <w:rFonts w:eastAsia="Times New Roman"/>
          <w:lang w:bidi="hi-IN"/>
        </w:rPr>
        <w:t xml:space="preserve"> решений для строительства индивидуа</w:t>
      </w:r>
      <w:r w:rsidR="006F63D4">
        <w:rPr>
          <w:rFonts w:eastAsia="Times New Roman"/>
          <w:lang w:bidi="hi-IN"/>
        </w:rPr>
        <w:t>льных объектов недвижимости, 172</w:t>
      </w:r>
      <w:r w:rsidRPr="00973A88">
        <w:rPr>
          <w:rFonts w:eastAsia="Times New Roman"/>
          <w:lang w:bidi="hi-IN"/>
        </w:rPr>
        <w:t xml:space="preserve"> решения для отопления жилых помещений. </w:t>
      </w:r>
    </w:p>
    <w:p w:rsidR="008A7FCA" w:rsidRPr="00357223" w:rsidRDefault="001232DE" w:rsidP="00357223">
      <w:pPr>
        <w:pStyle w:val="1"/>
        <w:jc w:val="center"/>
        <w:rPr>
          <w:rFonts w:ascii="Times New Roman" w:eastAsia="Times New Roman" w:hAnsi="Times New Roman"/>
          <w:b w:val="0"/>
          <w:sz w:val="24"/>
        </w:rPr>
      </w:pPr>
      <w:bookmarkStart w:id="32" w:name="_Toc164845696"/>
      <w:r w:rsidRPr="00C05570">
        <w:rPr>
          <w:rFonts w:ascii="Times New Roman" w:eastAsia="Times New Roman" w:hAnsi="Times New Roman"/>
          <w:sz w:val="24"/>
        </w:rPr>
        <w:t>III</w:t>
      </w:r>
      <w:r w:rsidR="00C05570">
        <w:rPr>
          <w:rFonts w:ascii="Times New Roman" w:eastAsia="Times New Roman" w:hAnsi="Times New Roman"/>
          <w:sz w:val="24"/>
        </w:rPr>
        <w:t>.</w:t>
      </w:r>
      <w:r w:rsidRPr="00C05570">
        <w:rPr>
          <w:rFonts w:ascii="Times New Roman" w:eastAsia="Times New Roman" w:hAnsi="Times New Roman"/>
          <w:sz w:val="24"/>
        </w:rPr>
        <w:t xml:space="preserve"> Деятельн</w:t>
      </w:r>
      <w:r w:rsidR="000325F3" w:rsidRPr="00C05570">
        <w:rPr>
          <w:rFonts w:ascii="Times New Roman" w:eastAsia="Times New Roman" w:hAnsi="Times New Roman"/>
          <w:sz w:val="24"/>
        </w:rPr>
        <w:t>ость Администрации Асиновского</w:t>
      </w:r>
      <w:r w:rsidRPr="00C05570">
        <w:rPr>
          <w:rFonts w:ascii="Times New Roman" w:eastAsia="Times New Roman" w:hAnsi="Times New Roman"/>
          <w:sz w:val="24"/>
        </w:rPr>
        <w:t xml:space="preserve"> городского поселения</w:t>
      </w:r>
      <w:bookmarkEnd w:id="32"/>
    </w:p>
    <w:p w:rsidR="00C05570" w:rsidRPr="00C05570" w:rsidRDefault="001232DE" w:rsidP="00C05570">
      <w:pPr>
        <w:pStyle w:val="2"/>
        <w:jc w:val="center"/>
        <w:rPr>
          <w:rFonts w:ascii="Times New Roman" w:eastAsia="Times New Roman" w:hAnsi="Times New Roman"/>
          <w:b w:val="0"/>
          <w:i w:val="0"/>
          <w:sz w:val="24"/>
        </w:rPr>
      </w:pPr>
      <w:bookmarkStart w:id="33" w:name="_Toc164845697"/>
      <w:r w:rsidRPr="00B81741">
        <w:rPr>
          <w:rFonts w:ascii="Times New Roman" w:eastAsia="Times New Roman" w:hAnsi="Times New Roman"/>
          <w:sz w:val="24"/>
        </w:rPr>
        <w:t>1. Рассмотрение обращений граждан</w:t>
      </w:r>
      <w:bookmarkEnd w:id="33"/>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w:t>
      </w:r>
      <w:r w:rsidR="003F42E2">
        <w:rPr>
          <w:rFonts w:eastAsia="Times New Roman"/>
        </w:rPr>
        <w:t>5</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 xml:space="preserve">одского поселения поступило </w:t>
      </w:r>
      <w:r w:rsidR="003F42E2">
        <w:rPr>
          <w:rFonts w:eastAsia="Times New Roman"/>
        </w:rPr>
        <w:t>51</w:t>
      </w:r>
      <w:r w:rsidR="003909B0" w:rsidRPr="003909B0">
        <w:rPr>
          <w:rFonts w:eastAsia="Times New Roman"/>
        </w:rPr>
        <w:t>5</w:t>
      </w:r>
      <w:r>
        <w:rPr>
          <w:rFonts w:eastAsia="Times New Roman"/>
        </w:rPr>
        <w:t xml:space="preserve"> письменных обращений (в 202</w:t>
      </w:r>
      <w:r w:rsidR="003F42E2">
        <w:rPr>
          <w:rFonts w:eastAsia="Times New Roman"/>
        </w:rPr>
        <w:t>4</w:t>
      </w:r>
      <w:r w:rsidR="00457D77">
        <w:rPr>
          <w:rFonts w:eastAsia="Times New Roman"/>
        </w:rPr>
        <w:t xml:space="preserve"> году - </w:t>
      </w:r>
      <w:r w:rsidR="003F42E2">
        <w:rPr>
          <w:rFonts w:eastAsia="Times New Roman"/>
        </w:rPr>
        <w:t>565</w:t>
      </w:r>
      <w:r w:rsidR="001232DE">
        <w:rPr>
          <w:rFonts w:eastAsia="Times New Roman"/>
        </w:rPr>
        <w:t xml:space="preserve"> обращений), на личном приеме</w:t>
      </w:r>
      <w:r w:rsidR="003F42E2">
        <w:rPr>
          <w:rFonts w:eastAsia="Times New Roman"/>
        </w:rPr>
        <w:t xml:space="preserve"> Главой поселения  принято 71</w:t>
      </w:r>
      <w:r w:rsidR="004D6B3B">
        <w:rPr>
          <w:rFonts w:eastAsia="Times New Roman"/>
        </w:rPr>
        <w:t xml:space="preserve"> человек</w:t>
      </w:r>
      <w:r w:rsidR="00457D77">
        <w:rPr>
          <w:rFonts w:eastAsia="Times New Roman"/>
        </w:rPr>
        <w:t xml:space="preserve"> (в 202</w:t>
      </w:r>
      <w:r w:rsidR="003F42E2">
        <w:rPr>
          <w:rFonts w:eastAsia="Times New Roman"/>
        </w:rPr>
        <w:t>4</w:t>
      </w:r>
      <w:r w:rsidR="004D6B3B">
        <w:rPr>
          <w:rFonts w:eastAsia="Times New Roman"/>
        </w:rPr>
        <w:t xml:space="preserve"> году - </w:t>
      </w:r>
      <w:r w:rsidR="003909B0" w:rsidRPr="003909B0">
        <w:rPr>
          <w:rFonts w:eastAsia="Times New Roman"/>
        </w:rPr>
        <w:t>45</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F42E2" w:rsidP="003E4446">
      <w:pPr>
        <w:ind w:firstLine="709"/>
        <w:jc w:val="both"/>
      </w:pPr>
      <w:r>
        <w:t>3</w:t>
      </w:r>
      <w:r w:rsidR="003909B0" w:rsidRPr="00787BAE">
        <w:t>5</w:t>
      </w:r>
      <w:r w:rsidR="003E4446" w:rsidRPr="003E4446">
        <w:t xml:space="preserve">% - </w:t>
      </w:r>
      <w:r w:rsidR="003E4446" w:rsidRPr="003E4446">
        <w:rPr>
          <w:u w:val="single"/>
        </w:rPr>
        <w:t>вопросы жилищно-коммунального хозяйства</w:t>
      </w:r>
      <w:r w:rsidR="0004163E">
        <w:t xml:space="preserve"> и земельных отношений.</w:t>
      </w:r>
      <w:r w:rsidR="003E4446" w:rsidRPr="003E4446">
        <w:t xml:space="preserve"> Это обращения, связанные</w:t>
      </w:r>
      <w:r w:rsidR="0004163E">
        <w:t xml:space="preserve"> с оформлением земельных участков в собственность,</w:t>
      </w:r>
      <w:r w:rsidRPr="003F42E2">
        <w:rPr>
          <w:rFonts w:eastAsiaTheme="minorHAnsi"/>
          <w:color w:val="auto"/>
          <w:lang w:eastAsia="en-US"/>
        </w:rPr>
        <w:t xml:space="preserve"> </w:t>
      </w:r>
      <w:r w:rsidRPr="003F42E2">
        <w:t>постановка на очередь ветеранов СВО на получение земельного участк</w:t>
      </w:r>
      <w:r>
        <w:t>а,</w:t>
      </w:r>
      <w:r w:rsidR="003E4446" w:rsidRPr="003E4446">
        <w:t xml:space="preserve">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F42E2" w:rsidP="003E4446">
      <w:pPr>
        <w:ind w:firstLine="709"/>
        <w:jc w:val="both"/>
      </w:pPr>
      <w:r>
        <w:t>23</w:t>
      </w:r>
      <w:r w:rsidR="003E4446" w:rsidRPr="003E4446">
        <w:t xml:space="preserve">% - </w:t>
      </w:r>
      <w:r w:rsidR="003E4446" w:rsidRPr="003E4446">
        <w:rPr>
          <w:u w:val="single"/>
        </w:rPr>
        <w:t>вопросы благоустройства</w:t>
      </w:r>
      <w:r w:rsidR="003E4446" w:rsidRPr="003E4446">
        <w:t xml:space="preserve">. </w:t>
      </w:r>
      <w:proofErr w:type="gramStart"/>
      <w:r w:rsidR="003E4446" w:rsidRPr="003E4446">
        <w:t xml:space="preserve">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w:t>
      </w:r>
      <w:r>
        <w:t xml:space="preserve">уборка и вывоз снега, </w:t>
      </w:r>
      <w:r w:rsidR="003E4446" w:rsidRPr="003E4446">
        <w:t xml:space="preserve">спиливание (купирование) деревьев (в </w:t>
      </w:r>
      <w:proofErr w:type="spellStart"/>
      <w:r w:rsidR="003E4446" w:rsidRPr="003E4446">
        <w:t>т.ч</w:t>
      </w:r>
      <w:proofErr w:type="spellEnd"/>
      <w:r w:rsidR="003E4446" w:rsidRPr="003E4446">
        <w:t>. аварийных), организация и ремонт детск</w:t>
      </w:r>
      <w:r>
        <w:t>их площадок, беспривязное содержание собак</w:t>
      </w:r>
      <w:r w:rsidR="003E4446" w:rsidRPr="003E4446">
        <w:t>;</w:t>
      </w:r>
      <w:proofErr w:type="gramEnd"/>
    </w:p>
    <w:p w:rsidR="008A7FCA" w:rsidRDefault="004D6B3B">
      <w:pPr>
        <w:ind w:firstLine="709"/>
        <w:jc w:val="both"/>
      </w:pPr>
      <w:r>
        <w:t>1</w:t>
      </w:r>
      <w:r w:rsidR="003873BF">
        <w:t>2</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w:t>
      </w:r>
      <w:r w:rsidR="003873BF">
        <w:t xml:space="preserve"> с </w:t>
      </w:r>
      <w:r w:rsidR="001232DE">
        <w:t xml:space="preserve">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w:t>
      </w:r>
      <w:r w:rsidR="001232DE">
        <w:lastRenderedPageBreak/>
        <w:t>и аварий</w:t>
      </w:r>
      <w:r>
        <w:t xml:space="preserve">ного жилья; </w:t>
      </w:r>
      <w:proofErr w:type="gramEnd"/>
    </w:p>
    <w:p w:rsidR="008A7FCA" w:rsidRDefault="004D6B3B">
      <w:pPr>
        <w:ind w:firstLine="709"/>
        <w:jc w:val="both"/>
      </w:pPr>
      <w:r>
        <w:t xml:space="preserve"> </w:t>
      </w:r>
      <w:r w:rsidR="003E4446">
        <w:t>1</w:t>
      </w:r>
      <w:r w:rsidR="003873BF">
        <w:t>0</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w:t>
      </w:r>
      <w:r w:rsidR="003873BF">
        <w:rPr>
          <w:rFonts w:eastAsia="Times New Roman"/>
        </w:rPr>
        <w:t>5</w:t>
      </w:r>
      <w:r w:rsidR="003E4446">
        <w:rPr>
          <w:rFonts w:eastAsia="Times New Roman"/>
        </w:rPr>
        <w:t xml:space="preserve"> год  занесена информация о</w:t>
      </w:r>
      <w:r w:rsidR="003873BF">
        <w:rPr>
          <w:rFonts w:eastAsia="Times New Roman"/>
        </w:rPr>
        <w:t xml:space="preserve"> 6</w:t>
      </w:r>
      <w:r w:rsidRPr="000325F3">
        <w:rPr>
          <w:rFonts w:eastAsia="Times New Roman"/>
        </w:rPr>
        <w:t xml:space="preserve"> личных подсобных хозяйствах. </w:t>
      </w:r>
    </w:p>
    <w:p w:rsidR="008A7FCA" w:rsidRDefault="000325F3" w:rsidP="0035722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Pr="00357223" w:rsidRDefault="00A028C5" w:rsidP="00357223">
      <w:pPr>
        <w:pStyle w:val="2"/>
        <w:jc w:val="center"/>
        <w:rPr>
          <w:rFonts w:ascii="Times New Roman" w:eastAsia="Times New Roman" w:hAnsi="Times New Roman"/>
          <w:sz w:val="24"/>
        </w:rPr>
      </w:pPr>
      <w:bookmarkStart w:id="34"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4"/>
    </w:p>
    <w:p w:rsidR="00182CFD" w:rsidRDefault="00182CFD" w:rsidP="00182CFD">
      <w:pPr>
        <w:tabs>
          <w:tab w:val="left" w:pos="993"/>
        </w:tabs>
        <w:ind w:firstLine="680"/>
        <w:contextualSpacing/>
        <w:jc w:val="both"/>
        <w:rPr>
          <w:szCs w:val="26"/>
        </w:rPr>
      </w:pPr>
      <w:r w:rsidRPr="00553D33">
        <w:rPr>
          <w:szCs w:val="26"/>
        </w:rPr>
        <w:t>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w:t>
      </w:r>
      <w:r>
        <w:rPr>
          <w:szCs w:val="26"/>
        </w:rPr>
        <w:t xml:space="preserve">тересованных лиц. </w:t>
      </w:r>
    </w:p>
    <w:p w:rsidR="002048D3" w:rsidRPr="00553D33" w:rsidRDefault="002048D3" w:rsidP="002048D3">
      <w:pPr>
        <w:tabs>
          <w:tab w:val="left" w:pos="993"/>
        </w:tabs>
        <w:ind w:firstLine="680"/>
        <w:contextualSpacing/>
        <w:jc w:val="both"/>
        <w:rPr>
          <w:szCs w:val="26"/>
        </w:rPr>
      </w:pPr>
      <w:r>
        <w:rPr>
          <w:szCs w:val="26"/>
        </w:rPr>
        <w:t>Так, за 2025 год юридическим отделом проведена:</w:t>
      </w:r>
    </w:p>
    <w:p w:rsidR="00182CFD" w:rsidRDefault="00182CFD" w:rsidP="00182CFD">
      <w:pPr>
        <w:numPr>
          <w:ilvl w:val="0"/>
          <w:numId w:val="19"/>
        </w:numPr>
        <w:tabs>
          <w:tab w:val="left" w:pos="993"/>
        </w:tabs>
        <w:ind w:left="0" w:firstLine="680"/>
        <w:contextualSpacing/>
        <w:jc w:val="both"/>
        <w:rPr>
          <w:szCs w:val="26"/>
        </w:rPr>
      </w:pPr>
      <w:r w:rsidRPr="0066680A">
        <w:rPr>
          <w:szCs w:val="26"/>
        </w:rPr>
        <w:t xml:space="preserve">защита органов местного самоуправления при рассмотрении исковых заявлений детей-сирот и детей, оставшихся без попечения родителей и лиц из их числа по вопросу предоставления жилых помещений – рассмотрено 14 дел, из которых по 10 делам приобретены и предоставлены жилые помещения, по </w:t>
      </w:r>
      <w:r>
        <w:rPr>
          <w:szCs w:val="26"/>
        </w:rPr>
        <w:t>4</w:t>
      </w:r>
      <w:r w:rsidRPr="0066680A">
        <w:rPr>
          <w:szCs w:val="26"/>
        </w:rPr>
        <w:t xml:space="preserve"> делам решения суда вступили в законную силу в 2026 году</w:t>
      </w:r>
      <w:r>
        <w:rPr>
          <w:szCs w:val="26"/>
        </w:rPr>
        <w:t>.</w:t>
      </w:r>
      <w:r w:rsidRPr="0066680A">
        <w:rPr>
          <w:szCs w:val="26"/>
        </w:rPr>
        <w:t xml:space="preserve"> </w:t>
      </w:r>
    </w:p>
    <w:p w:rsidR="00182CFD" w:rsidRPr="0066680A" w:rsidRDefault="00182CFD" w:rsidP="00182CFD">
      <w:pPr>
        <w:numPr>
          <w:ilvl w:val="0"/>
          <w:numId w:val="19"/>
        </w:numPr>
        <w:tabs>
          <w:tab w:val="left" w:pos="993"/>
        </w:tabs>
        <w:ind w:left="0" w:firstLine="680"/>
        <w:contextualSpacing/>
        <w:jc w:val="both"/>
        <w:rPr>
          <w:szCs w:val="26"/>
        </w:rPr>
      </w:pPr>
      <w:proofErr w:type="gramStart"/>
      <w:r w:rsidRPr="0066680A">
        <w:rPr>
          <w:szCs w:val="26"/>
        </w:rPr>
        <w:t xml:space="preserve">защита интересов Администрации Асиновского городского поселения по искам граждан (принято участие в </w:t>
      </w:r>
      <w:r>
        <w:rPr>
          <w:szCs w:val="26"/>
        </w:rPr>
        <w:t>16</w:t>
      </w:r>
      <w:r w:rsidRPr="0066680A">
        <w:rPr>
          <w:szCs w:val="26"/>
        </w:rPr>
        <w:t xml:space="preserve"> делах, направлено отзывов </w:t>
      </w:r>
      <w:r>
        <w:rPr>
          <w:szCs w:val="26"/>
        </w:rPr>
        <w:t>- 67</w:t>
      </w:r>
      <w:r w:rsidRPr="0066680A">
        <w:rPr>
          <w:szCs w:val="26"/>
        </w:rPr>
        <w:t>)  по делам о признании права собственности на объекты недвижимости (земельные участки, индивидуальные жилые дома, квартиры, гаражи, др.), вступлени</w:t>
      </w:r>
      <w:r>
        <w:rPr>
          <w:szCs w:val="26"/>
        </w:rPr>
        <w:t>е в наследство, признание</w:t>
      </w:r>
      <w:r w:rsidRPr="0066680A">
        <w:rPr>
          <w:szCs w:val="26"/>
        </w:rPr>
        <w:t xml:space="preserve"> права граждан на недвижимое имущество в порядке </w:t>
      </w:r>
      <w:proofErr w:type="spellStart"/>
      <w:r w:rsidRPr="0066680A">
        <w:rPr>
          <w:szCs w:val="26"/>
        </w:rPr>
        <w:t>приобретательной</w:t>
      </w:r>
      <w:proofErr w:type="spellEnd"/>
      <w:r w:rsidRPr="0066680A">
        <w:rPr>
          <w:szCs w:val="26"/>
        </w:rPr>
        <w:t xml:space="preserve"> давности, в том числе в судах апелляционной инстанции;</w:t>
      </w:r>
      <w:proofErr w:type="gramEnd"/>
    </w:p>
    <w:p w:rsidR="00182CFD" w:rsidRDefault="00182CFD" w:rsidP="00182CFD">
      <w:pPr>
        <w:numPr>
          <w:ilvl w:val="0"/>
          <w:numId w:val="19"/>
        </w:numPr>
        <w:tabs>
          <w:tab w:val="left" w:pos="993"/>
        </w:tabs>
        <w:ind w:left="0" w:firstLine="680"/>
        <w:contextualSpacing/>
        <w:jc w:val="both"/>
        <w:rPr>
          <w:szCs w:val="26"/>
        </w:rPr>
      </w:pPr>
      <w:r w:rsidRPr="00553D33">
        <w:rPr>
          <w:szCs w:val="26"/>
        </w:rPr>
        <w:t>защита интересов Администрации Асиновского городского</w:t>
      </w:r>
      <w:r>
        <w:rPr>
          <w:szCs w:val="26"/>
        </w:rPr>
        <w:t xml:space="preserve"> поселения в качестве истца по 4 заявлениям о признании строений самовольными и их сносе. По двум искам требования Администрации удовлетворены в полном объеме, два дела приостановлены в связи с проведением судебной экспертизы;</w:t>
      </w:r>
    </w:p>
    <w:p w:rsidR="00182CFD" w:rsidRDefault="00182CFD" w:rsidP="00182CFD">
      <w:pPr>
        <w:numPr>
          <w:ilvl w:val="0"/>
          <w:numId w:val="19"/>
        </w:numPr>
        <w:tabs>
          <w:tab w:val="left" w:pos="993"/>
        </w:tabs>
        <w:ind w:left="0" w:firstLine="680"/>
        <w:contextualSpacing/>
        <w:jc w:val="both"/>
        <w:rPr>
          <w:szCs w:val="26"/>
        </w:rPr>
      </w:pPr>
      <w:r w:rsidRPr="00805B0A">
        <w:rPr>
          <w:szCs w:val="26"/>
        </w:rPr>
        <w:t>защита интересов Администрации Асиновского городского поселения в качестве истца</w:t>
      </w:r>
      <w:r>
        <w:rPr>
          <w:szCs w:val="26"/>
        </w:rPr>
        <w:t xml:space="preserve"> по 12 заявлениям об освобождении от исполнительского сбора, по 10 заявлениям требования удовлетворены, по 2 заявлениям судом отказано в удовлетворении требований;</w:t>
      </w:r>
    </w:p>
    <w:p w:rsidR="00182CFD" w:rsidRDefault="00182CFD" w:rsidP="00182CFD">
      <w:pPr>
        <w:numPr>
          <w:ilvl w:val="0"/>
          <w:numId w:val="19"/>
        </w:numPr>
        <w:tabs>
          <w:tab w:val="left" w:pos="993"/>
        </w:tabs>
        <w:ind w:left="0" w:firstLine="680"/>
        <w:contextualSpacing/>
        <w:jc w:val="both"/>
        <w:rPr>
          <w:szCs w:val="26"/>
        </w:rPr>
      </w:pPr>
      <w:r>
        <w:rPr>
          <w:szCs w:val="26"/>
        </w:rPr>
        <w:t xml:space="preserve">в качестве истца по исковому заявлению о признании права собственности на бесхозяйное имущество (ул. Гончарова, 215, кв. 1). Требования Администрации удовлетворены в полном объеме;     </w:t>
      </w:r>
    </w:p>
    <w:p w:rsidR="00182CFD" w:rsidRDefault="00182CFD" w:rsidP="00182CFD">
      <w:pPr>
        <w:numPr>
          <w:ilvl w:val="0"/>
          <w:numId w:val="19"/>
        </w:numPr>
        <w:tabs>
          <w:tab w:val="left" w:pos="993"/>
        </w:tabs>
        <w:ind w:left="0" w:firstLine="680"/>
        <w:contextualSpacing/>
        <w:jc w:val="both"/>
        <w:rPr>
          <w:szCs w:val="26"/>
        </w:rPr>
      </w:pPr>
      <w:r>
        <w:rPr>
          <w:szCs w:val="26"/>
        </w:rPr>
        <w:t xml:space="preserve">в качестве истца по заявлениям </w:t>
      </w:r>
      <w:r w:rsidRPr="0025477C">
        <w:rPr>
          <w:szCs w:val="26"/>
        </w:rPr>
        <w:t>о признании утратившим (</w:t>
      </w:r>
      <w:proofErr w:type="spellStart"/>
      <w:r w:rsidRPr="0025477C">
        <w:rPr>
          <w:szCs w:val="26"/>
        </w:rPr>
        <w:t>неприобретшим</w:t>
      </w:r>
      <w:proofErr w:type="spellEnd"/>
      <w:r w:rsidRPr="0025477C">
        <w:rPr>
          <w:szCs w:val="26"/>
        </w:rPr>
        <w:t>) право пользования жилым помещением и снятии с регистрационного учета</w:t>
      </w:r>
      <w:r>
        <w:rPr>
          <w:szCs w:val="26"/>
        </w:rPr>
        <w:t>. Требования удовлетворены в полном объеме, снято с регистрационного учета три человека</w:t>
      </w:r>
    </w:p>
    <w:p w:rsidR="00182CFD" w:rsidRDefault="00182CFD" w:rsidP="00182CFD">
      <w:pPr>
        <w:numPr>
          <w:ilvl w:val="0"/>
          <w:numId w:val="19"/>
        </w:numPr>
        <w:tabs>
          <w:tab w:val="left" w:pos="993"/>
        </w:tabs>
        <w:ind w:left="0" w:firstLine="680"/>
        <w:contextualSpacing/>
        <w:jc w:val="both"/>
        <w:rPr>
          <w:szCs w:val="26"/>
        </w:rPr>
      </w:pPr>
      <w:r w:rsidRPr="00553D33">
        <w:rPr>
          <w:szCs w:val="26"/>
        </w:rPr>
        <w:t xml:space="preserve">защита интересов Администрации Асиновского городского поселения по </w:t>
      </w:r>
      <w:r>
        <w:rPr>
          <w:szCs w:val="26"/>
        </w:rPr>
        <w:t>8</w:t>
      </w:r>
      <w:r w:rsidRPr="00553D33">
        <w:rPr>
          <w:szCs w:val="26"/>
        </w:rPr>
        <w:t xml:space="preserve"> делам, рассматриваемым </w:t>
      </w:r>
      <w:proofErr w:type="spellStart"/>
      <w:r w:rsidRPr="00553D33">
        <w:rPr>
          <w:szCs w:val="26"/>
        </w:rPr>
        <w:t>Асиновским</w:t>
      </w:r>
      <w:proofErr w:type="spellEnd"/>
      <w:r w:rsidRPr="00553D33">
        <w:rPr>
          <w:szCs w:val="26"/>
        </w:rPr>
        <w:t xml:space="preserve"> городским судом: по иско</w:t>
      </w:r>
      <w:r>
        <w:rPr>
          <w:szCs w:val="26"/>
        </w:rPr>
        <w:t xml:space="preserve">вым заявлениям Асиновского городского прокурора в защиту интересов граждан. По одному заявлению прокурора отказано в удовлетворении требований (об </w:t>
      </w:r>
      <w:proofErr w:type="spellStart"/>
      <w:r>
        <w:rPr>
          <w:szCs w:val="26"/>
        </w:rPr>
        <w:t>обязании</w:t>
      </w:r>
      <w:proofErr w:type="spellEnd"/>
      <w:r>
        <w:rPr>
          <w:szCs w:val="26"/>
        </w:rPr>
        <w:t xml:space="preserve"> оборудовать водоотводную канаву по ул. Щорса в г. Асино);</w:t>
      </w:r>
    </w:p>
    <w:p w:rsidR="00182CFD" w:rsidRDefault="00182CFD" w:rsidP="00182CFD">
      <w:pPr>
        <w:numPr>
          <w:ilvl w:val="0"/>
          <w:numId w:val="19"/>
        </w:numPr>
        <w:tabs>
          <w:tab w:val="left" w:pos="993"/>
        </w:tabs>
        <w:ind w:left="0" w:firstLine="680"/>
        <w:contextualSpacing/>
        <w:jc w:val="both"/>
        <w:rPr>
          <w:szCs w:val="26"/>
        </w:rPr>
      </w:pPr>
      <w:r w:rsidRPr="003C25B4">
        <w:rPr>
          <w:szCs w:val="26"/>
        </w:rPr>
        <w:t xml:space="preserve">защита интересов Администрации Асиновского городского поселения </w:t>
      </w:r>
      <w:r>
        <w:rPr>
          <w:szCs w:val="26"/>
        </w:rPr>
        <w:t xml:space="preserve">по 16 делам, рассматриваемым судом общей юрисдикции о взыскании задолженности по арендной плате за земельные участки на общую сумму 189 тыс. руб., по всем заявлениям требования удовлетворены в полном объеме,  материалы направлены в службу судебных приставов для принятия мер принудительного взыскания. </w:t>
      </w:r>
    </w:p>
    <w:p w:rsidR="00182CFD" w:rsidRDefault="00182CFD" w:rsidP="00182CFD">
      <w:pPr>
        <w:tabs>
          <w:tab w:val="left" w:pos="993"/>
        </w:tabs>
        <w:ind w:firstLine="680"/>
        <w:contextualSpacing/>
        <w:jc w:val="both"/>
        <w:rPr>
          <w:szCs w:val="26"/>
        </w:rPr>
      </w:pPr>
      <w:r>
        <w:rPr>
          <w:szCs w:val="26"/>
        </w:rPr>
        <w:t>Кроме защиты интересов Администрации Асиновского городского поселения в судах юридическим отделом за 2025 год:</w:t>
      </w:r>
    </w:p>
    <w:p w:rsidR="00182CFD" w:rsidRPr="00FA77A2" w:rsidRDefault="00182CFD" w:rsidP="00182CFD">
      <w:pPr>
        <w:pStyle w:val="aff6"/>
        <w:numPr>
          <w:ilvl w:val="0"/>
          <w:numId w:val="22"/>
        </w:numPr>
        <w:tabs>
          <w:tab w:val="left" w:pos="993"/>
        </w:tabs>
        <w:ind w:left="0" w:firstLine="680"/>
        <w:contextualSpacing/>
        <w:jc w:val="both"/>
        <w:rPr>
          <w:szCs w:val="26"/>
        </w:rPr>
      </w:pPr>
      <w:r w:rsidRPr="00FA77A2">
        <w:rPr>
          <w:szCs w:val="26"/>
        </w:rPr>
        <w:t xml:space="preserve">разработано и принято </w:t>
      </w:r>
      <w:r>
        <w:rPr>
          <w:szCs w:val="26"/>
        </w:rPr>
        <w:t>81</w:t>
      </w:r>
      <w:r w:rsidRPr="00FA77A2">
        <w:rPr>
          <w:szCs w:val="26"/>
        </w:rPr>
        <w:t xml:space="preserve"> нормативн</w:t>
      </w:r>
      <w:r>
        <w:rPr>
          <w:szCs w:val="26"/>
        </w:rPr>
        <w:t xml:space="preserve">ый </w:t>
      </w:r>
      <w:r w:rsidRPr="00FA77A2">
        <w:rPr>
          <w:szCs w:val="26"/>
        </w:rPr>
        <w:t>правов</w:t>
      </w:r>
      <w:r>
        <w:rPr>
          <w:szCs w:val="26"/>
        </w:rPr>
        <w:t>ой</w:t>
      </w:r>
      <w:r w:rsidRPr="00FA77A2">
        <w:rPr>
          <w:szCs w:val="26"/>
        </w:rPr>
        <w:t xml:space="preserve"> акт;</w:t>
      </w:r>
    </w:p>
    <w:p w:rsidR="00182CFD" w:rsidRDefault="00182CFD" w:rsidP="00182CFD">
      <w:pPr>
        <w:pStyle w:val="aff6"/>
        <w:numPr>
          <w:ilvl w:val="0"/>
          <w:numId w:val="22"/>
        </w:numPr>
        <w:tabs>
          <w:tab w:val="left" w:pos="993"/>
        </w:tabs>
        <w:ind w:left="0" w:firstLine="680"/>
        <w:contextualSpacing/>
        <w:jc w:val="both"/>
        <w:rPr>
          <w:szCs w:val="26"/>
        </w:rPr>
      </w:pPr>
      <w:r>
        <w:rPr>
          <w:szCs w:val="26"/>
        </w:rPr>
        <w:lastRenderedPageBreak/>
        <w:t>проведено 43 антикоррупционных экспертизы нормативно-правовых актов;</w:t>
      </w:r>
    </w:p>
    <w:p w:rsidR="00182CFD" w:rsidRDefault="00182CFD" w:rsidP="00182CFD">
      <w:pPr>
        <w:pStyle w:val="aff6"/>
        <w:numPr>
          <w:ilvl w:val="0"/>
          <w:numId w:val="22"/>
        </w:numPr>
        <w:tabs>
          <w:tab w:val="left" w:pos="993"/>
        </w:tabs>
        <w:ind w:left="0" w:firstLine="680"/>
        <w:contextualSpacing/>
        <w:jc w:val="both"/>
        <w:rPr>
          <w:szCs w:val="26"/>
        </w:rPr>
      </w:pPr>
      <w:r>
        <w:rPr>
          <w:szCs w:val="26"/>
        </w:rPr>
        <w:t>рассмотрено 149 обращений руководителей подведомственных организаций (МУП Водоканал, МКП АЕРЦ) по согласованию крупных сделок;</w:t>
      </w:r>
    </w:p>
    <w:p w:rsidR="00182CFD" w:rsidRDefault="00182CFD" w:rsidP="00182CFD">
      <w:pPr>
        <w:pStyle w:val="aff6"/>
        <w:numPr>
          <w:ilvl w:val="0"/>
          <w:numId w:val="22"/>
        </w:numPr>
        <w:tabs>
          <w:tab w:val="left" w:pos="993"/>
        </w:tabs>
        <w:ind w:left="0" w:firstLine="680"/>
        <w:contextualSpacing/>
        <w:jc w:val="both"/>
        <w:rPr>
          <w:szCs w:val="26"/>
        </w:rPr>
      </w:pPr>
      <w:r>
        <w:rPr>
          <w:szCs w:val="26"/>
        </w:rPr>
        <w:t>подготовлено ответов на 19 требований</w:t>
      </w:r>
      <w:r w:rsidRPr="001E4D07">
        <w:t xml:space="preserve"> </w:t>
      </w:r>
      <w:r w:rsidRPr="001E4D07">
        <w:rPr>
          <w:szCs w:val="26"/>
        </w:rPr>
        <w:t>Асиновской городской прокуратуры</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Pr>
          <w:szCs w:val="26"/>
        </w:rPr>
        <w:t>рассмотрено 30 протестов и представлений Асиновской городской прокуратуры;</w:t>
      </w:r>
    </w:p>
    <w:p w:rsidR="00182CFD" w:rsidRDefault="00182CFD" w:rsidP="00182CFD">
      <w:pPr>
        <w:pStyle w:val="aff6"/>
        <w:numPr>
          <w:ilvl w:val="0"/>
          <w:numId w:val="22"/>
        </w:numPr>
        <w:tabs>
          <w:tab w:val="left" w:pos="993"/>
        </w:tabs>
        <w:ind w:left="0" w:firstLine="680"/>
        <w:contextualSpacing/>
        <w:jc w:val="both"/>
        <w:rPr>
          <w:szCs w:val="26"/>
        </w:rPr>
      </w:pPr>
      <w:r>
        <w:rPr>
          <w:szCs w:val="26"/>
        </w:rPr>
        <w:t xml:space="preserve">рассмотрено 17 представлений сотрудников МВД </w:t>
      </w:r>
      <w:r w:rsidRPr="00CC60F9">
        <w:rPr>
          <w:szCs w:val="26"/>
        </w:rPr>
        <w:t>о принятии мер по устранению обстоятельств, способствовавших совершению преступления (других нарушений закона) в рамках уголовного дела</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sidRPr="005B366C">
        <w:rPr>
          <w:szCs w:val="26"/>
        </w:rPr>
        <w:t>подготовлено</w:t>
      </w:r>
      <w:r>
        <w:rPr>
          <w:szCs w:val="26"/>
        </w:rPr>
        <w:t xml:space="preserve"> 134</w:t>
      </w:r>
      <w:r w:rsidRPr="005B366C">
        <w:rPr>
          <w:szCs w:val="26"/>
        </w:rPr>
        <w:t xml:space="preserve"> заключени</w:t>
      </w:r>
      <w:r>
        <w:rPr>
          <w:szCs w:val="26"/>
        </w:rPr>
        <w:t>я</w:t>
      </w:r>
      <w:r w:rsidRPr="005B366C">
        <w:rPr>
          <w:szCs w:val="26"/>
        </w:rPr>
        <w:t xml:space="preserve"> на проекты нормативных правовых актов, представленных Ассоциацией «Совет муниципальных образований Томской области»</w:t>
      </w:r>
      <w:r>
        <w:rPr>
          <w:szCs w:val="26"/>
        </w:rPr>
        <w:t>;</w:t>
      </w:r>
    </w:p>
    <w:p w:rsidR="00182CFD" w:rsidRDefault="00182CFD" w:rsidP="00182CFD">
      <w:pPr>
        <w:pStyle w:val="aff6"/>
        <w:numPr>
          <w:ilvl w:val="0"/>
          <w:numId w:val="22"/>
        </w:numPr>
        <w:tabs>
          <w:tab w:val="left" w:pos="993"/>
        </w:tabs>
        <w:ind w:left="0" w:firstLine="680"/>
        <w:contextualSpacing/>
        <w:jc w:val="both"/>
        <w:rPr>
          <w:szCs w:val="26"/>
        </w:rPr>
      </w:pPr>
      <w:r>
        <w:rPr>
          <w:szCs w:val="26"/>
        </w:rPr>
        <w:t xml:space="preserve">проведена работа по </w:t>
      </w:r>
      <w:r w:rsidRPr="005B366C">
        <w:rPr>
          <w:szCs w:val="26"/>
        </w:rPr>
        <w:t>внесен</w:t>
      </w:r>
      <w:r>
        <w:rPr>
          <w:szCs w:val="26"/>
        </w:rPr>
        <w:t>ию</w:t>
      </w:r>
      <w:r w:rsidRPr="005B366C">
        <w:rPr>
          <w:szCs w:val="26"/>
        </w:rPr>
        <w:t xml:space="preserve"> в ЕГРЮЛ</w:t>
      </w:r>
      <w:r>
        <w:rPr>
          <w:szCs w:val="26"/>
        </w:rPr>
        <w:t xml:space="preserve"> и Устав</w:t>
      </w:r>
      <w:r w:rsidRPr="005B366C">
        <w:rPr>
          <w:szCs w:val="26"/>
        </w:rPr>
        <w:t xml:space="preserve"> изменени</w:t>
      </w:r>
      <w:r>
        <w:rPr>
          <w:szCs w:val="26"/>
        </w:rPr>
        <w:t>й</w:t>
      </w:r>
      <w:r w:rsidRPr="005B366C">
        <w:rPr>
          <w:szCs w:val="26"/>
        </w:rPr>
        <w:t xml:space="preserve"> в части приведения в соответствие с требованиями действующего законодательства по ОКВЭД Муниципального казенного предприятия Асиновского городского поселения «Асиновский единый ре</w:t>
      </w:r>
      <w:r>
        <w:rPr>
          <w:szCs w:val="26"/>
        </w:rPr>
        <w:t>сурсный центр» (ИНН 7002013199);</w:t>
      </w:r>
    </w:p>
    <w:p w:rsidR="00182CFD" w:rsidRPr="005B366C" w:rsidRDefault="00182CFD" w:rsidP="00182CFD">
      <w:pPr>
        <w:pStyle w:val="aff6"/>
        <w:numPr>
          <w:ilvl w:val="0"/>
          <w:numId w:val="22"/>
        </w:numPr>
        <w:tabs>
          <w:tab w:val="left" w:pos="993"/>
        </w:tabs>
        <w:ind w:left="0" w:firstLine="680"/>
        <w:contextualSpacing/>
        <w:jc w:val="both"/>
        <w:rPr>
          <w:szCs w:val="26"/>
        </w:rPr>
      </w:pPr>
      <w:r>
        <w:rPr>
          <w:szCs w:val="26"/>
        </w:rPr>
        <w:t>подготовлено ответов (заключений) на 93 обращения физических, юридических лиц, а также различных государственных органов (Департаменты, налоговая инспекция, УФССП и т.д.)</w:t>
      </w:r>
    </w:p>
    <w:p w:rsidR="00182CFD" w:rsidRPr="00553D33" w:rsidRDefault="00182CFD" w:rsidP="00182CFD">
      <w:pPr>
        <w:tabs>
          <w:tab w:val="left" w:pos="993"/>
        </w:tabs>
        <w:ind w:firstLine="680"/>
        <w:contextualSpacing/>
        <w:jc w:val="both"/>
        <w:rPr>
          <w:szCs w:val="26"/>
        </w:rPr>
      </w:pPr>
      <w:r>
        <w:rPr>
          <w:szCs w:val="26"/>
        </w:rPr>
        <w:t>Т</w:t>
      </w:r>
      <w:r w:rsidRPr="00553D33">
        <w:rPr>
          <w:szCs w:val="26"/>
        </w:rPr>
        <w:t xml:space="preserve">акже </w:t>
      </w:r>
      <w:r>
        <w:rPr>
          <w:szCs w:val="26"/>
        </w:rPr>
        <w:t xml:space="preserve">юридическим отделом </w:t>
      </w:r>
      <w:r w:rsidRPr="00553D33">
        <w:rPr>
          <w:szCs w:val="26"/>
        </w:rPr>
        <w:t>оказыва</w:t>
      </w:r>
      <w:r>
        <w:rPr>
          <w:szCs w:val="26"/>
        </w:rPr>
        <w:t>ется п</w:t>
      </w:r>
      <w:r w:rsidRPr="00553D33">
        <w:rPr>
          <w:szCs w:val="26"/>
        </w:rPr>
        <w:t>равов</w:t>
      </w:r>
      <w:r>
        <w:rPr>
          <w:szCs w:val="26"/>
        </w:rPr>
        <w:t xml:space="preserve">ая </w:t>
      </w:r>
      <w:r w:rsidRPr="00553D33">
        <w:rPr>
          <w:szCs w:val="26"/>
        </w:rPr>
        <w:t xml:space="preserve">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
    <w:p w:rsidR="008A7FCA" w:rsidRDefault="00A028C5" w:rsidP="0076083E">
      <w:pPr>
        <w:pStyle w:val="2"/>
        <w:numPr>
          <w:ilvl w:val="0"/>
          <w:numId w:val="0"/>
        </w:numPr>
        <w:jc w:val="center"/>
        <w:rPr>
          <w:rFonts w:ascii="Times New Roman" w:eastAsia="Times New Roman" w:hAnsi="Times New Roman"/>
          <w:sz w:val="24"/>
          <w:szCs w:val="18"/>
        </w:rPr>
      </w:pPr>
      <w:bookmarkStart w:id="35"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5"/>
    </w:p>
    <w:p w:rsidR="008A7FCA" w:rsidRDefault="008A7FCA">
      <w:pPr>
        <w:shd w:val="clear" w:color="FFFFFF" w:fill="FFFFFF" w:themeFill="background1"/>
        <w:contextualSpacing/>
      </w:pPr>
    </w:p>
    <w:p w:rsidR="008A7FCA" w:rsidRDefault="00F50156" w:rsidP="0076083E">
      <w:pPr>
        <w:pStyle w:val="af1"/>
        <w:shd w:val="clear" w:color="FFFFFF" w:fill="FFFFFF" w:themeFill="background1"/>
        <w:spacing w:after="0" w:line="240" w:lineRule="auto"/>
        <w:ind w:firstLine="737"/>
        <w:contextualSpacing/>
        <w:jc w:val="both"/>
        <w:rPr>
          <w:rFonts w:eastAsia="Times New Roman"/>
        </w:rPr>
      </w:pPr>
      <w:r>
        <w:rPr>
          <w:rFonts w:eastAsia="Times New Roman"/>
        </w:rPr>
        <w:t>За 2025</w:t>
      </w:r>
      <w:r w:rsidR="001232DE">
        <w:rPr>
          <w:rFonts w:eastAsia="Times New Roman"/>
        </w:rPr>
        <w:t xml:space="preserve"> </w:t>
      </w:r>
      <w:r w:rsidR="00553D33">
        <w:rPr>
          <w:rFonts w:eastAsia="Times New Roman"/>
        </w:rPr>
        <w:t>год Администрацией Асиновского</w:t>
      </w:r>
      <w:r w:rsidR="001232DE">
        <w:rPr>
          <w:rFonts w:eastAsia="Times New Roman"/>
        </w:rPr>
        <w:t xml:space="preserve"> городского посе</w:t>
      </w:r>
      <w:r w:rsidR="00E12F0B">
        <w:rPr>
          <w:rFonts w:eastAsia="Times New Roman"/>
        </w:rPr>
        <w:t>ления издано 24</w:t>
      </w:r>
      <w:r w:rsidR="005D0A98">
        <w:rPr>
          <w:rFonts w:eastAsia="Times New Roman"/>
        </w:rPr>
        <w:t xml:space="preserve">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356548">
        <w:rPr>
          <w:rFonts w:eastAsia="Times New Roman"/>
        </w:rPr>
        <w:t>дского поселения утверждено 1546</w:t>
      </w:r>
      <w:r w:rsidR="001232DE">
        <w:rPr>
          <w:rFonts w:eastAsia="Times New Roman"/>
        </w:rPr>
        <w:t xml:space="preserve"> постановлений по решению</w:t>
      </w:r>
      <w:r w:rsidR="005D0A98">
        <w:rPr>
          <w:rFonts w:eastAsia="Times New Roman"/>
        </w:rPr>
        <w:t xml:space="preserve"> в</w:t>
      </w:r>
      <w:r w:rsidR="00356548">
        <w:rPr>
          <w:rFonts w:eastAsia="Times New Roman"/>
        </w:rPr>
        <w:t>опросов местного значения и  321 распоряжение</w:t>
      </w:r>
      <w:r w:rsidR="001232DE">
        <w:rPr>
          <w:rFonts w:eastAsia="Times New Roman"/>
        </w:rPr>
        <w:t xml:space="preserve">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357223" w:rsidRDefault="00357223" w:rsidP="0076083E">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6" w:name="__RefHeading___Toc388457358"/>
      <w:bookmarkStart w:id="37" w:name="_Toc164845700"/>
      <w:bookmarkEnd w:id="36"/>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37"/>
    </w:p>
    <w:p w:rsidR="008A7FCA" w:rsidRDefault="008A7FCA">
      <w:pPr>
        <w:shd w:val="clear" w:color="FFFFFF" w:fill="FFFFFF" w:themeFill="background1"/>
        <w:contextualSpacing/>
      </w:pPr>
    </w:p>
    <w:p w:rsidR="008A7FCA" w:rsidRDefault="00F50156">
      <w:pPr>
        <w:pStyle w:val="af1"/>
        <w:shd w:val="clear" w:color="FFFFFF" w:fill="FFFFFF" w:themeFill="background1"/>
        <w:spacing w:after="0" w:line="240" w:lineRule="auto"/>
        <w:ind w:firstLine="737"/>
        <w:contextualSpacing/>
        <w:jc w:val="both"/>
        <w:rPr>
          <w:rFonts w:eastAsia="Times New Roman"/>
        </w:rPr>
        <w:sectPr w:rsidR="008A7FCA" w:rsidSect="00707232">
          <w:footerReference w:type="default" r:id="rId36"/>
          <w:footerReference w:type="first" r:id="rId37"/>
          <w:pgSz w:w="11906" w:h="16838"/>
          <w:pgMar w:top="850" w:right="567" w:bottom="567" w:left="1276" w:header="0" w:footer="720" w:gutter="0"/>
          <w:cols w:space="1701"/>
          <w:titlePg/>
          <w:docGrid w:linePitch="360"/>
        </w:sectPr>
      </w:pPr>
      <w:r>
        <w:rPr>
          <w:rFonts w:eastAsia="Times New Roman"/>
        </w:rPr>
        <w:t>В 2025</w:t>
      </w:r>
      <w:r w:rsidR="001232DE">
        <w:rPr>
          <w:rFonts w:eastAsia="Times New Roman"/>
        </w:rPr>
        <w:t xml:space="preserve"> году специалис</w:t>
      </w:r>
      <w:r w:rsidR="005E6612">
        <w:rPr>
          <w:rFonts w:eastAsia="Times New Roman"/>
        </w:rPr>
        <w:t>тами Администрации Асиновского</w:t>
      </w:r>
      <w:r w:rsidR="001232DE">
        <w:rPr>
          <w:rFonts w:eastAsia="Times New Roman"/>
        </w:rPr>
        <w:t xml:space="preserve"> городс</w:t>
      </w:r>
      <w:r w:rsidR="005E6612">
        <w:rPr>
          <w:rFonts w:eastAsia="Times New Roman"/>
        </w:rPr>
        <w:t xml:space="preserve">кого поселения </w:t>
      </w:r>
      <w:r w:rsidR="00356548">
        <w:rPr>
          <w:rFonts w:eastAsia="Times New Roman"/>
        </w:rPr>
        <w:t xml:space="preserve"> выдано 10.087</w:t>
      </w:r>
      <w:r w:rsidR="001232DE">
        <w:rPr>
          <w:rFonts w:eastAsia="Times New Roman"/>
        </w:rPr>
        <w:t xml:space="preserve"> справок о составе семьи, выпи</w:t>
      </w:r>
      <w:r w:rsidR="007F6C42">
        <w:rPr>
          <w:rFonts w:eastAsia="Times New Roman"/>
        </w:rPr>
        <w:t xml:space="preserve">сок из </w:t>
      </w:r>
      <w:proofErr w:type="spellStart"/>
      <w:r w:rsidR="007F6C42">
        <w:rPr>
          <w:rFonts w:eastAsia="Times New Roman"/>
        </w:rPr>
        <w:t>похозяйственной</w:t>
      </w:r>
      <w:proofErr w:type="spellEnd"/>
      <w:r w:rsidR="007F6C42">
        <w:rPr>
          <w:rFonts w:eastAsia="Times New Roman"/>
        </w:rPr>
        <w:t xml:space="preserve"> </w:t>
      </w:r>
      <w:r w:rsidR="001232DE">
        <w:rPr>
          <w:rFonts w:eastAsia="Times New Roman"/>
        </w:rPr>
        <w:t xml:space="preserve"> книг</w:t>
      </w:r>
      <w:r w:rsidR="007F6C42">
        <w:rPr>
          <w:rFonts w:eastAsia="Times New Roman"/>
        </w:rPr>
        <w:t>и, что позволило более 10.</w:t>
      </w:r>
      <w:r w:rsidR="001232DE">
        <w:rPr>
          <w:rFonts w:eastAsia="Times New Roman"/>
        </w:rPr>
        <w:t xml:space="preserve">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356548">
        <w:rPr>
          <w:rFonts w:eastAsia="Times New Roman"/>
        </w:rPr>
        <w:t>щных субсидий и т.п.</w:t>
      </w:r>
    </w:p>
    <w:p w:rsidR="008A7FCA" w:rsidRDefault="008A7FCA" w:rsidP="005F4EA3">
      <w:pPr>
        <w:pStyle w:val="af8"/>
        <w:shd w:val="clear" w:color="FFFFFF" w:fill="FFFFFF" w:themeFill="background1"/>
        <w:jc w:val="right"/>
      </w:pPr>
    </w:p>
    <w:sectPr w:rsidR="008A7FCA">
      <w:footerReference w:type="default" r:id="rId38"/>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36C" w:rsidRDefault="00AE036C">
      <w:r>
        <w:separator/>
      </w:r>
    </w:p>
  </w:endnote>
  <w:endnote w:type="continuationSeparator" w:id="0">
    <w:p w:rsidR="00AE036C" w:rsidRDefault="00AE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PT Astra Serif">
    <w:altName w:val="Times New Roman"/>
    <w:charset w:val="CC"/>
    <w:family w:val="roman"/>
    <w:pitch w:val="variable"/>
    <w:sig w:usb0="00000203"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ED" w:rsidRDefault="005533ED">
    <w:pPr>
      <w:pStyle w:val="af9"/>
      <w:jc w:val="center"/>
    </w:pPr>
    <w:r>
      <w:fldChar w:fldCharType="begin"/>
    </w:r>
    <w:r>
      <w:instrText>PAGE \* MERGEFORMAT</w:instrText>
    </w:r>
    <w:r>
      <w:fldChar w:fldCharType="separate"/>
    </w:r>
    <w:r w:rsidR="00084DB5">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ED" w:rsidRDefault="005533ED">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ED" w:rsidRDefault="005533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36C" w:rsidRDefault="00AE036C">
      <w:r>
        <w:separator/>
      </w:r>
    </w:p>
  </w:footnote>
  <w:footnote w:type="continuationSeparator" w:id="0">
    <w:p w:rsidR="00AE036C" w:rsidRDefault="00AE03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2371A98"/>
    <w:multiLevelType w:val="hybridMultilevel"/>
    <w:tmpl w:val="D0B0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AB0AE9"/>
    <w:multiLevelType w:val="hybridMultilevel"/>
    <w:tmpl w:val="307C89BA"/>
    <w:lvl w:ilvl="0" w:tplc="F566042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2">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3">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4">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5">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6">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7">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8">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9">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20">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21">
    <w:nsid w:val="74390915"/>
    <w:multiLevelType w:val="hybridMultilevel"/>
    <w:tmpl w:val="42621A6A"/>
    <w:lvl w:ilvl="0" w:tplc="92D21452">
      <w:start w:val="1"/>
      <w:numFmt w:val="bullet"/>
      <w:lvlText w:val=""/>
      <w:lvlJc w:val="left"/>
      <w:pPr>
        <w:ind w:left="1070"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8"/>
  </w:num>
  <w:num w:numId="3">
    <w:abstractNumId w:val="12"/>
  </w:num>
  <w:num w:numId="4">
    <w:abstractNumId w:val="15"/>
  </w:num>
  <w:num w:numId="5">
    <w:abstractNumId w:val="4"/>
  </w:num>
  <w:num w:numId="6">
    <w:abstractNumId w:val="13"/>
  </w:num>
  <w:num w:numId="7">
    <w:abstractNumId w:val="2"/>
  </w:num>
  <w:num w:numId="8">
    <w:abstractNumId w:val="20"/>
  </w:num>
  <w:num w:numId="9">
    <w:abstractNumId w:val="5"/>
  </w:num>
  <w:num w:numId="10">
    <w:abstractNumId w:val="14"/>
  </w:num>
  <w:num w:numId="11">
    <w:abstractNumId w:val="1"/>
  </w:num>
  <w:num w:numId="12">
    <w:abstractNumId w:val="11"/>
  </w:num>
  <w:num w:numId="13">
    <w:abstractNumId w:val="16"/>
  </w:num>
  <w:num w:numId="14">
    <w:abstractNumId w:val="17"/>
  </w:num>
  <w:num w:numId="15">
    <w:abstractNumId w:val="21"/>
  </w:num>
  <w:num w:numId="16">
    <w:abstractNumId w:val="19"/>
  </w:num>
  <w:num w:numId="17">
    <w:abstractNumId w:val="0"/>
  </w:num>
  <w:num w:numId="18">
    <w:abstractNumId w:val="6"/>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7"/>
  </w:num>
  <w:num w:numId="24">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163E"/>
    <w:rsid w:val="00042D21"/>
    <w:rsid w:val="00051FD7"/>
    <w:rsid w:val="0005646B"/>
    <w:rsid w:val="00084DB5"/>
    <w:rsid w:val="00085583"/>
    <w:rsid w:val="000B632C"/>
    <w:rsid w:val="000C0560"/>
    <w:rsid w:val="000C0698"/>
    <w:rsid w:val="000C19C3"/>
    <w:rsid w:val="000D6C53"/>
    <w:rsid w:val="000F60A3"/>
    <w:rsid w:val="00104FBF"/>
    <w:rsid w:val="001145B2"/>
    <w:rsid w:val="001232DE"/>
    <w:rsid w:val="001342B4"/>
    <w:rsid w:val="00137979"/>
    <w:rsid w:val="001471F6"/>
    <w:rsid w:val="00152864"/>
    <w:rsid w:val="00152D57"/>
    <w:rsid w:val="0016452E"/>
    <w:rsid w:val="00166BFB"/>
    <w:rsid w:val="00167863"/>
    <w:rsid w:val="00167AEA"/>
    <w:rsid w:val="00174C6E"/>
    <w:rsid w:val="00182CFD"/>
    <w:rsid w:val="001C07E9"/>
    <w:rsid w:val="001D18BE"/>
    <w:rsid w:val="001D1B46"/>
    <w:rsid w:val="001E4A35"/>
    <w:rsid w:val="001E709D"/>
    <w:rsid w:val="001E7BE7"/>
    <w:rsid w:val="001F60F3"/>
    <w:rsid w:val="002048D3"/>
    <w:rsid w:val="00221422"/>
    <w:rsid w:val="00226E5E"/>
    <w:rsid w:val="002440EF"/>
    <w:rsid w:val="002448F7"/>
    <w:rsid w:val="00257002"/>
    <w:rsid w:val="00261E7F"/>
    <w:rsid w:val="0027171E"/>
    <w:rsid w:val="00273114"/>
    <w:rsid w:val="00284D39"/>
    <w:rsid w:val="002B0B8C"/>
    <w:rsid w:val="002D0439"/>
    <w:rsid w:val="002F3346"/>
    <w:rsid w:val="002F7CAC"/>
    <w:rsid w:val="003027E9"/>
    <w:rsid w:val="00316846"/>
    <w:rsid w:val="00341E82"/>
    <w:rsid w:val="00352B71"/>
    <w:rsid w:val="00356548"/>
    <w:rsid w:val="00357223"/>
    <w:rsid w:val="00374C1A"/>
    <w:rsid w:val="003873BF"/>
    <w:rsid w:val="00387963"/>
    <w:rsid w:val="003909B0"/>
    <w:rsid w:val="003C1C76"/>
    <w:rsid w:val="003C25B4"/>
    <w:rsid w:val="003D4E1D"/>
    <w:rsid w:val="003E4446"/>
    <w:rsid w:val="003E51AC"/>
    <w:rsid w:val="003F0119"/>
    <w:rsid w:val="003F351A"/>
    <w:rsid w:val="003F42E2"/>
    <w:rsid w:val="004027D4"/>
    <w:rsid w:val="00435989"/>
    <w:rsid w:val="00446E76"/>
    <w:rsid w:val="00457D77"/>
    <w:rsid w:val="00462ED9"/>
    <w:rsid w:val="00464B8A"/>
    <w:rsid w:val="00466098"/>
    <w:rsid w:val="0047262C"/>
    <w:rsid w:val="00486EBD"/>
    <w:rsid w:val="004A0883"/>
    <w:rsid w:val="004B7682"/>
    <w:rsid w:val="004D6B3B"/>
    <w:rsid w:val="004F697D"/>
    <w:rsid w:val="00515AF2"/>
    <w:rsid w:val="00527138"/>
    <w:rsid w:val="005533ED"/>
    <w:rsid w:val="00553D33"/>
    <w:rsid w:val="00554BF3"/>
    <w:rsid w:val="0059092B"/>
    <w:rsid w:val="005A61A1"/>
    <w:rsid w:val="005B4C45"/>
    <w:rsid w:val="005D025D"/>
    <w:rsid w:val="005D0A98"/>
    <w:rsid w:val="005D73F9"/>
    <w:rsid w:val="005E00D7"/>
    <w:rsid w:val="005E6612"/>
    <w:rsid w:val="005F1006"/>
    <w:rsid w:val="005F3D97"/>
    <w:rsid w:val="005F4EA3"/>
    <w:rsid w:val="005F4F76"/>
    <w:rsid w:val="005F6C0D"/>
    <w:rsid w:val="00606466"/>
    <w:rsid w:val="0061227C"/>
    <w:rsid w:val="00624A4F"/>
    <w:rsid w:val="0062750C"/>
    <w:rsid w:val="00641645"/>
    <w:rsid w:val="006465A4"/>
    <w:rsid w:val="00655027"/>
    <w:rsid w:val="0067345D"/>
    <w:rsid w:val="00675DB6"/>
    <w:rsid w:val="006931B2"/>
    <w:rsid w:val="00697A42"/>
    <w:rsid w:val="00697A8B"/>
    <w:rsid w:val="006B2965"/>
    <w:rsid w:val="006B49AD"/>
    <w:rsid w:val="006C1909"/>
    <w:rsid w:val="006C2171"/>
    <w:rsid w:val="006C2AA1"/>
    <w:rsid w:val="006F5AE6"/>
    <w:rsid w:val="006F63D4"/>
    <w:rsid w:val="00704214"/>
    <w:rsid w:val="00707232"/>
    <w:rsid w:val="00707848"/>
    <w:rsid w:val="007237C0"/>
    <w:rsid w:val="00733253"/>
    <w:rsid w:val="00744508"/>
    <w:rsid w:val="00755ECA"/>
    <w:rsid w:val="0076083E"/>
    <w:rsid w:val="007616F9"/>
    <w:rsid w:val="0077609F"/>
    <w:rsid w:val="00785BCC"/>
    <w:rsid w:val="00787304"/>
    <w:rsid w:val="00787BAE"/>
    <w:rsid w:val="0079202F"/>
    <w:rsid w:val="0079442D"/>
    <w:rsid w:val="007B0E8A"/>
    <w:rsid w:val="007B3B11"/>
    <w:rsid w:val="007C6545"/>
    <w:rsid w:val="007C74BD"/>
    <w:rsid w:val="007D44B2"/>
    <w:rsid w:val="007E1CF6"/>
    <w:rsid w:val="007E2CE9"/>
    <w:rsid w:val="007E5078"/>
    <w:rsid w:val="007F07BE"/>
    <w:rsid w:val="007F6C42"/>
    <w:rsid w:val="008072CA"/>
    <w:rsid w:val="00816B1F"/>
    <w:rsid w:val="008209E5"/>
    <w:rsid w:val="00823191"/>
    <w:rsid w:val="00832078"/>
    <w:rsid w:val="00846A03"/>
    <w:rsid w:val="00851E6C"/>
    <w:rsid w:val="00852A8A"/>
    <w:rsid w:val="00854942"/>
    <w:rsid w:val="00887C48"/>
    <w:rsid w:val="00890910"/>
    <w:rsid w:val="00895B37"/>
    <w:rsid w:val="0089748D"/>
    <w:rsid w:val="008A07A2"/>
    <w:rsid w:val="008A7FCA"/>
    <w:rsid w:val="008B4837"/>
    <w:rsid w:val="008B69A6"/>
    <w:rsid w:val="008D07BE"/>
    <w:rsid w:val="008E4E08"/>
    <w:rsid w:val="008E7765"/>
    <w:rsid w:val="009112BD"/>
    <w:rsid w:val="009150AD"/>
    <w:rsid w:val="0091517D"/>
    <w:rsid w:val="00925D15"/>
    <w:rsid w:val="00926708"/>
    <w:rsid w:val="00933157"/>
    <w:rsid w:val="009424E7"/>
    <w:rsid w:val="009451CE"/>
    <w:rsid w:val="0095648C"/>
    <w:rsid w:val="00961435"/>
    <w:rsid w:val="00964B60"/>
    <w:rsid w:val="00966464"/>
    <w:rsid w:val="00973A88"/>
    <w:rsid w:val="00982A13"/>
    <w:rsid w:val="00986703"/>
    <w:rsid w:val="009970AF"/>
    <w:rsid w:val="009A659A"/>
    <w:rsid w:val="009C369C"/>
    <w:rsid w:val="009C6CD5"/>
    <w:rsid w:val="009D6E48"/>
    <w:rsid w:val="00A028C5"/>
    <w:rsid w:val="00A150CC"/>
    <w:rsid w:val="00A159DA"/>
    <w:rsid w:val="00A166E6"/>
    <w:rsid w:val="00A328E9"/>
    <w:rsid w:val="00A506D2"/>
    <w:rsid w:val="00A64D7D"/>
    <w:rsid w:val="00A6502C"/>
    <w:rsid w:val="00A67495"/>
    <w:rsid w:val="00AA0C41"/>
    <w:rsid w:val="00AA4657"/>
    <w:rsid w:val="00AA6731"/>
    <w:rsid w:val="00AC0B43"/>
    <w:rsid w:val="00AC0DBB"/>
    <w:rsid w:val="00AC3C37"/>
    <w:rsid w:val="00AC48D1"/>
    <w:rsid w:val="00AC52E5"/>
    <w:rsid w:val="00AD52E6"/>
    <w:rsid w:val="00AE036C"/>
    <w:rsid w:val="00AF241F"/>
    <w:rsid w:val="00B02CB3"/>
    <w:rsid w:val="00B23803"/>
    <w:rsid w:val="00B36D3B"/>
    <w:rsid w:val="00B61F17"/>
    <w:rsid w:val="00B7545E"/>
    <w:rsid w:val="00B81741"/>
    <w:rsid w:val="00BE22D5"/>
    <w:rsid w:val="00BE4358"/>
    <w:rsid w:val="00BF0BE8"/>
    <w:rsid w:val="00C05570"/>
    <w:rsid w:val="00C104EF"/>
    <w:rsid w:val="00C209E8"/>
    <w:rsid w:val="00C25B9A"/>
    <w:rsid w:val="00C37758"/>
    <w:rsid w:val="00C41311"/>
    <w:rsid w:val="00C54EF9"/>
    <w:rsid w:val="00C60B85"/>
    <w:rsid w:val="00C82332"/>
    <w:rsid w:val="00CA2EF0"/>
    <w:rsid w:val="00CA61FE"/>
    <w:rsid w:val="00CC21C7"/>
    <w:rsid w:val="00CC60F9"/>
    <w:rsid w:val="00CE2EDC"/>
    <w:rsid w:val="00D41D28"/>
    <w:rsid w:val="00D57368"/>
    <w:rsid w:val="00D573D2"/>
    <w:rsid w:val="00D67A42"/>
    <w:rsid w:val="00D85629"/>
    <w:rsid w:val="00DC3AB8"/>
    <w:rsid w:val="00DD1DBD"/>
    <w:rsid w:val="00DD2790"/>
    <w:rsid w:val="00DD69B7"/>
    <w:rsid w:val="00DE2B56"/>
    <w:rsid w:val="00DF1281"/>
    <w:rsid w:val="00E111E1"/>
    <w:rsid w:val="00E12F0B"/>
    <w:rsid w:val="00E170E7"/>
    <w:rsid w:val="00E70D0E"/>
    <w:rsid w:val="00E8201A"/>
    <w:rsid w:val="00E94AA5"/>
    <w:rsid w:val="00EA5B27"/>
    <w:rsid w:val="00EB6D71"/>
    <w:rsid w:val="00EC7FC6"/>
    <w:rsid w:val="00EE1C14"/>
    <w:rsid w:val="00EF0CAE"/>
    <w:rsid w:val="00EF6979"/>
    <w:rsid w:val="00F02DBE"/>
    <w:rsid w:val="00F06A7B"/>
    <w:rsid w:val="00F22C19"/>
    <w:rsid w:val="00F47102"/>
    <w:rsid w:val="00F50156"/>
    <w:rsid w:val="00F55E72"/>
    <w:rsid w:val="00F64B26"/>
    <w:rsid w:val="00F81FB4"/>
    <w:rsid w:val="00F9688A"/>
    <w:rsid w:val="00FA0E0C"/>
    <w:rsid w:val="00FA5AC2"/>
    <w:rsid w:val="00FA77A2"/>
    <w:rsid w:val="00FB5BCE"/>
    <w:rsid w:val="00FC24EE"/>
    <w:rsid w:val="00FC6948"/>
    <w:rsid w:val="00FE2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link w:val="20"/>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2">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2">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2">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2">
    <w:name w:val="Знак Знак1"/>
    <w:qFormat/>
    <w:rPr>
      <w:lang w:val="en-US"/>
    </w:rPr>
  </w:style>
  <w:style w:type="character" w:customStyle="1" w:styleId="42">
    <w:name w:val="Знак Знак4"/>
    <w:qFormat/>
    <w:rPr>
      <w:lang w:val="en-US" w:bidi="ar-SA"/>
    </w:rPr>
  </w:style>
  <w:style w:type="character" w:customStyle="1" w:styleId="33">
    <w:name w:val="Знак Знак3"/>
    <w:qFormat/>
    <w:rPr>
      <w:sz w:val="24"/>
      <w:szCs w:val="24"/>
      <w:lang w:val="ru-RU" w:bidi="ar-SA"/>
    </w:rPr>
  </w:style>
  <w:style w:type="character" w:customStyle="1" w:styleId="23">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4">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3">
    <w:name w:val="toc 1"/>
    <w:basedOn w:val="a"/>
    <w:uiPriority w:val="39"/>
    <w:unhideWhenUsed/>
    <w:pPr>
      <w:spacing w:before="120" w:line="276" w:lineRule="auto"/>
    </w:pPr>
    <w:rPr>
      <w:rFonts w:eastAsia="Calibri"/>
      <w:b/>
      <w:bCs/>
      <w:i/>
      <w:iCs/>
    </w:rPr>
  </w:style>
  <w:style w:type="paragraph" w:styleId="25">
    <w:name w:val="toc 2"/>
    <w:basedOn w:val="a"/>
    <w:uiPriority w:val="39"/>
    <w:pPr>
      <w:spacing w:before="120" w:line="276" w:lineRule="auto"/>
      <w:ind w:left="220"/>
    </w:pPr>
    <w:rPr>
      <w:rFonts w:eastAsia="Calibri"/>
      <w:b/>
      <w:bCs/>
      <w:sz w:val="22"/>
      <w:szCs w:val="22"/>
    </w:rPr>
  </w:style>
  <w:style w:type="paragraph" w:styleId="34">
    <w:name w:val="toc 3"/>
    <w:basedOn w:val="a"/>
    <w:uiPriority w:val="39"/>
    <w:unhideWhenUsed/>
    <w:pPr>
      <w:spacing w:after="57"/>
      <w:ind w:left="567"/>
    </w:pPr>
  </w:style>
  <w:style w:type="paragraph" w:styleId="43">
    <w:name w:val="toc 4"/>
    <w:basedOn w:val="a"/>
    <w:uiPriority w:val="39"/>
    <w:unhideWhenUsed/>
    <w:pPr>
      <w:spacing w:after="57"/>
      <w:ind w:left="850"/>
    </w:pPr>
  </w:style>
  <w:style w:type="paragraph" w:styleId="53">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4">
    <w:name w:val="Название объекта5"/>
    <w:basedOn w:val="a"/>
    <w:qFormat/>
    <w:pPr>
      <w:suppressLineNumbers/>
      <w:spacing w:before="120" w:after="120"/>
    </w:pPr>
    <w:rPr>
      <w:i/>
      <w:iCs/>
    </w:rPr>
  </w:style>
  <w:style w:type="paragraph" w:customStyle="1" w:styleId="55">
    <w:name w:val="Указатель5"/>
    <w:basedOn w:val="a"/>
    <w:qFormat/>
    <w:pPr>
      <w:suppressLineNumbers/>
    </w:pPr>
  </w:style>
  <w:style w:type="paragraph" w:customStyle="1" w:styleId="44">
    <w:name w:val="Название объекта4"/>
    <w:basedOn w:val="a"/>
    <w:qFormat/>
    <w:pPr>
      <w:suppressLineNumbers/>
      <w:spacing w:before="120" w:after="120"/>
    </w:pPr>
    <w:rPr>
      <w:i/>
      <w:iCs/>
    </w:rPr>
  </w:style>
  <w:style w:type="paragraph" w:customStyle="1" w:styleId="45">
    <w:name w:val="Указатель4"/>
    <w:basedOn w:val="a"/>
    <w:qFormat/>
    <w:pPr>
      <w:suppressLineNumbers/>
    </w:pPr>
  </w:style>
  <w:style w:type="paragraph" w:customStyle="1" w:styleId="35">
    <w:name w:val="Название объекта3"/>
    <w:basedOn w:val="a0"/>
    <w:qFormat/>
    <w:rPr>
      <w:sz w:val="56"/>
      <w:szCs w:val="56"/>
    </w:rPr>
  </w:style>
  <w:style w:type="paragraph" w:customStyle="1" w:styleId="36">
    <w:name w:val="Указатель3"/>
    <w:basedOn w:val="a"/>
    <w:qFormat/>
    <w:pPr>
      <w:suppressLineNumbers/>
    </w:pPr>
  </w:style>
  <w:style w:type="paragraph" w:customStyle="1" w:styleId="26">
    <w:name w:val="Название объекта2"/>
    <w:basedOn w:val="a"/>
    <w:qFormat/>
    <w:pPr>
      <w:suppressLineNumbers/>
      <w:spacing w:before="120" w:after="120"/>
    </w:pPr>
    <w:rPr>
      <w:i/>
      <w:iCs/>
    </w:rPr>
  </w:style>
  <w:style w:type="paragraph" w:customStyle="1" w:styleId="27">
    <w:name w:val="Указатель2"/>
    <w:basedOn w:val="a"/>
    <w:qFormat/>
    <w:pPr>
      <w:suppressLineNumbers/>
    </w:pPr>
  </w:style>
  <w:style w:type="paragraph" w:customStyle="1" w:styleId="14">
    <w:name w:val="Название объекта1"/>
    <w:basedOn w:val="a"/>
    <w:qFormat/>
    <w:pPr>
      <w:suppressLineNumbers/>
      <w:spacing w:before="120" w:after="120"/>
    </w:pPr>
    <w:rPr>
      <w:i/>
      <w:iCs/>
    </w:rPr>
  </w:style>
  <w:style w:type="paragraph" w:customStyle="1" w:styleId="15">
    <w:name w:val="Указатель1"/>
    <w:basedOn w:val="a"/>
    <w:qFormat/>
    <w:pPr>
      <w:suppressLineNumbers/>
    </w:pPr>
  </w:style>
  <w:style w:type="paragraph" w:customStyle="1" w:styleId="16">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1"/>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 w:type="character" w:customStyle="1" w:styleId="20">
    <w:name w:val="Заголовок 2 Знак"/>
    <w:basedOn w:val="a1"/>
    <w:link w:val="2"/>
    <w:rsid w:val="00182CFD"/>
    <w:rPr>
      <w:rFonts w:ascii="Arial" w:eastAsia="Calibri" w:hAnsi="Arial"/>
      <w:b/>
      <w:bCs/>
      <w:i/>
      <w:iCs/>
      <w:sz w:val="28"/>
      <w:szCs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link w:val="20"/>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2">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2">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2">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2">
    <w:name w:val="Знак Знак1"/>
    <w:qFormat/>
    <w:rPr>
      <w:lang w:val="en-US"/>
    </w:rPr>
  </w:style>
  <w:style w:type="character" w:customStyle="1" w:styleId="42">
    <w:name w:val="Знак Знак4"/>
    <w:qFormat/>
    <w:rPr>
      <w:lang w:val="en-US" w:bidi="ar-SA"/>
    </w:rPr>
  </w:style>
  <w:style w:type="character" w:customStyle="1" w:styleId="33">
    <w:name w:val="Знак Знак3"/>
    <w:qFormat/>
    <w:rPr>
      <w:sz w:val="24"/>
      <w:szCs w:val="24"/>
      <w:lang w:val="ru-RU" w:bidi="ar-SA"/>
    </w:rPr>
  </w:style>
  <w:style w:type="character" w:customStyle="1" w:styleId="23">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4">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3">
    <w:name w:val="toc 1"/>
    <w:basedOn w:val="a"/>
    <w:uiPriority w:val="39"/>
    <w:unhideWhenUsed/>
    <w:pPr>
      <w:spacing w:before="120" w:line="276" w:lineRule="auto"/>
    </w:pPr>
    <w:rPr>
      <w:rFonts w:eastAsia="Calibri"/>
      <w:b/>
      <w:bCs/>
      <w:i/>
      <w:iCs/>
    </w:rPr>
  </w:style>
  <w:style w:type="paragraph" w:styleId="25">
    <w:name w:val="toc 2"/>
    <w:basedOn w:val="a"/>
    <w:uiPriority w:val="39"/>
    <w:pPr>
      <w:spacing w:before="120" w:line="276" w:lineRule="auto"/>
      <w:ind w:left="220"/>
    </w:pPr>
    <w:rPr>
      <w:rFonts w:eastAsia="Calibri"/>
      <w:b/>
      <w:bCs/>
      <w:sz w:val="22"/>
      <w:szCs w:val="22"/>
    </w:rPr>
  </w:style>
  <w:style w:type="paragraph" w:styleId="34">
    <w:name w:val="toc 3"/>
    <w:basedOn w:val="a"/>
    <w:uiPriority w:val="39"/>
    <w:unhideWhenUsed/>
    <w:pPr>
      <w:spacing w:after="57"/>
      <w:ind w:left="567"/>
    </w:pPr>
  </w:style>
  <w:style w:type="paragraph" w:styleId="43">
    <w:name w:val="toc 4"/>
    <w:basedOn w:val="a"/>
    <w:uiPriority w:val="39"/>
    <w:unhideWhenUsed/>
    <w:pPr>
      <w:spacing w:after="57"/>
      <w:ind w:left="850"/>
    </w:pPr>
  </w:style>
  <w:style w:type="paragraph" w:styleId="53">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4">
    <w:name w:val="Название объекта5"/>
    <w:basedOn w:val="a"/>
    <w:qFormat/>
    <w:pPr>
      <w:suppressLineNumbers/>
      <w:spacing w:before="120" w:after="120"/>
    </w:pPr>
    <w:rPr>
      <w:i/>
      <w:iCs/>
    </w:rPr>
  </w:style>
  <w:style w:type="paragraph" w:customStyle="1" w:styleId="55">
    <w:name w:val="Указатель5"/>
    <w:basedOn w:val="a"/>
    <w:qFormat/>
    <w:pPr>
      <w:suppressLineNumbers/>
    </w:pPr>
  </w:style>
  <w:style w:type="paragraph" w:customStyle="1" w:styleId="44">
    <w:name w:val="Название объекта4"/>
    <w:basedOn w:val="a"/>
    <w:qFormat/>
    <w:pPr>
      <w:suppressLineNumbers/>
      <w:spacing w:before="120" w:after="120"/>
    </w:pPr>
    <w:rPr>
      <w:i/>
      <w:iCs/>
    </w:rPr>
  </w:style>
  <w:style w:type="paragraph" w:customStyle="1" w:styleId="45">
    <w:name w:val="Указатель4"/>
    <w:basedOn w:val="a"/>
    <w:qFormat/>
    <w:pPr>
      <w:suppressLineNumbers/>
    </w:pPr>
  </w:style>
  <w:style w:type="paragraph" w:customStyle="1" w:styleId="35">
    <w:name w:val="Название объекта3"/>
    <w:basedOn w:val="a0"/>
    <w:qFormat/>
    <w:rPr>
      <w:sz w:val="56"/>
      <w:szCs w:val="56"/>
    </w:rPr>
  </w:style>
  <w:style w:type="paragraph" w:customStyle="1" w:styleId="36">
    <w:name w:val="Указатель3"/>
    <w:basedOn w:val="a"/>
    <w:qFormat/>
    <w:pPr>
      <w:suppressLineNumbers/>
    </w:pPr>
  </w:style>
  <w:style w:type="paragraph" w:customStyle="1" w:styleId="26">
    <w:name w:val="Название объекта2"/>
    <w:basedOn w:val="a"/>
    <w:qFormat/>
    <w:pPr>
      <w:suppressLineNumbers/>
      <w:spacing w:before="120" w:after="120"/>
    </w:pPr>
    <w:rPr>
      <w:i/>
      <w:iCs/>
    </w:rPr>
  </w:style>
  <w:style w:type="paragraph" w:customStyle="1" w:styleId="27">
    <w:name w:val="Указатель2"/>
    <w:basedOn w:val="a"/>
    <w:qFormat/>
    <w:pPr>
      <w:suppressLineNumbers/>
    </w:pPr>
  </w:style>
  <w:style w:type="paragraph" w:customStyle="1" w:styleId="14">
    <w:name w:val="Название объекта1"/>
    <w:basedOn w:val="a"/>
    <w:qFormat/>
    <w:pPr>
      <w:suppressLineNumbers/>
      <w:spacing w:before="120" w:after="120"/>
    </w:pPr>
    <w:rPr>
      <w:i/>
      <w:iCs/>
    </w:rPr>
  </w:style>
  <w:style w:type="paragraph" w:customStyle="1" w:styleId="15">
    <w:name w:val="Указатель1"/>
    <w:basedOn w:val="a"/>
    <w:qFormat/>
    <w:pPr>
      <w:suppressLineNumbers/>
    </w:pPr>
  </w:style>
  <w:style w:type="paragraph" w:customStyle="1" w:styleId="16">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uiPriority w:val="1"/>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 w:type="character" w:customStyle="1" w:styleId="20">
    <w:name w:val="Заголовок 2 Знак"/>
    <w:basedOn w:val="a1"/>
    <w:link w:val="2"/>
    <w:rsid w:val="00182CFD"/>
    <w:rPr>
      <w:rFonts w:ascii="Arial" w:eastAsia="Calibri" w:hAnsi="Arial"/>
      <w:b/>
      <w:bCs/>
      <w:i/>
      <w:i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 w:id="18087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hyperlink" Target="https://www.consultant.ru/document/cons_doc_LAW_414748/d1fff908c2d37e4a021fca66e5cb54074d8c66e3/" TargetMode="External"/><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CD276-0583-4238-BDCB-8F2D29D3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9869</Words>
  <Characters>56258</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cp:revision>
  <cp:lastPrinted>2026-04-15T07:23:00Z</cp:lastPrinted>
  <dcterms:created xsi:type="dcterms:W3CDTF">2026-04-15T08:15:00Z</dcterms:created>
  <dcterms:modified xsi:type="dcterms:W3CDTF">2026-04-22T07:48:00Z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