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A4F" w:rsidRPr="00A86A4F" w:rsidRDefault="00A86A4F" w:rsidP="00A86A4F">
      <w:pPr>
        <w:shd w:val="clear" w:color="auto" w:fill="FFFFFF"/>
        <w:spacing w:after="450" w:line="540" w:lineRule="atLeast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spacing w:val="-6"/>
          <w:kern w:val="36"/>
          <w:sz w:val="40"/>
          <w:szCs w:val="40"/>
          <w:lang w:eastAsia="ru-RU"/>
        </w:rPr>
      </w:pPr>
      <w:r w:rsidRPr="00A86A4F">
        <w:rPr>
          <w:rFonts w:ascii="Times New Roman" w:eastAsia="Times New Roman" w:hAnsi="Times New Roman" w:cs="Times New Roman"/>
          <w:color w:val="000000" w:themeColor="text1"/>
          <w:spacing w:val="-6"/>
          <w:kern w:val="36"/>
          <w:sz w:val="40"/>
          <w:szCs w:val="40"/>
          <w:lang w:eastAsia="ru-RU"/>
        </w:rPr>
        <w:t>Памятка о правилах поведения граждан в условиях особого противопожарного режима</w:t>
      </w:r>
    </w:p>
    <w:p w:rsidR="00A86A4F" w:rsidRPr="00A86A4F" w:rsidRDefault="00A86A4F" w:rsidP="00A86A4F">
      <w:pPr>
        <w:pStyle w:val="1"/>
        <w:shd w:val="clear" w:color="auto" w:fill="FFFFFF"/>
        <w:spacing w:before="0" w:beforeAutospacing="0" w:after="450" w:afterAutospacing="0" w:line="540" w:lineRule="atLeast"/>
        <w:textAlignment w:val="baseline"/>
        <w:rPr>
          <w:rFonts w:ascii="Arial" w:hAnsi="Arial" w:cs="Arial"/>
          <w:b w:val="0"/>
          <w:bCs w:val="0"/>
          <w:color w:val="000000" w:themeColor="text1"/>
          <w:spacing w:val="-6"/>
          <w:sz w:val="40"/>
          <w:szCs w:val="40"/>
        </w:rPr>
      </w:pPr>
      <w:r w:rsidRPr="00A86A4F">
        <w:rPr>
          <w:rFonts w:ascii="Arial" w:hAnsi="Arial" w:cs="Arial"/>
          <w:b w:val="0"/>
          <w:bCs w:val="0"/>
          <w:color w:val="000000" w:themeColor="text1"/>
          <w:spacing w:val="-6"/>
          <w:sz w:val="40"/>
          <w:szCs w:val="40"/>
        </w:rPr>
        <w:t>Внимание! Особый противопожарный режим действует на территории всей Томской области!</w:t>
      </w:r>
    </w:p>
    <w:p w:rsidR="00A86A4F" w:rsidRPr="00A86A4F" w:rsidRDefault="00A86A4F" w:rsidP="00A86A4F">
      <w:pPr>
        <w:pStyle w:val="a3"/>
        <w:shd w:val="clear" w:color="auto" w:fill="FFFFFF"/>
        <w:spacing w:before="0" w:beforeAutospacing="0" w:after="300" w:afterAutospacing="0" w:line="276" w:lineRule="auto"/>
        <w:jc w:val="both"/>
        <w:textAlignment w:val="baseline"/>
        <w:rPr>
          <w:color w:val="000000" w:themeColor="text1"/>
        </w:rPr>
      </w:pPr>
      <w:r w:rsidRPr="00A86A4F">
        <w:rPr>
          <w:color w:val="000000" w:themeColor="text1"/>
        </w:rPr>
        <w:t>В связи с наступлением периода особой пожарной опасности, связанной с прогнозом неблагоприятных метеорологических явлений и возникающей угрозой населенным пунктам и объектам экономики, для обеспечения безопасности жизнедеятельности населения Томской области на территории региона действует особый противопожарный режим.</w:t>
      </w:r>
    </w:p>
    <w:p w:rsidR="00A86A4F" w:rsidRPr="00A86A4F" w:rsidRDefault="00A86A4F" w:rsidP="00A86A4F">
      <w:pPr>
        <w:pStyle w:val="a3"/>
        <w:shd w:val="clear" w:color="auto" w:fill="FFFFFF"/>
        <w:spacing w:before="0" w:beforeAutospacing="0" w:after="300" w:afterAutospacing="0" w:line="276" w:lineRule="auto"/>
        <w:jc w:val="both"/>
        <w:textAlignment w:val="baseline"/>
        <w:rPr>
          <w:color w:val="000000" w:themeColor="text1"/>
        </w:rPr>
      </w:pPr>
      <w:r w:rsidRPr="00A86A4F">
        <w:rPr>
          <w:color w:val="000000" w:themeColor="text1"/>
        </w:rPr>
        <w:t>На период действия особого противопожарного режима устанавливаются дополнительные требования пожарной безопасности.</w:t>
      </w:r>
    </w:p>
    <w:p w:rsidR="00A86A4F" w:rsidRPr="00A86A4F" w:rsidRDefault="00A86A4F" w:rsidP="00A86A4F">
      <w:pPr>
        <w:pStyle w:val="a3"/>
        <w:shd w:val="clear" w:color="auto" w:fill="FFFFFF"/>
        <w:spacing w:before="0" w:beforeAutospacing="0" w:after="300" w:afterAutospacing="0" w:line="276" w:lineRule="auto"/>
        <w:jc w:val="both"/>
        <w:textAlignment w:val="baseline"/>
        <w:rPr>
          <w:color w:val="000000" w:themeColor="text1"/>
        </w:rPr>
      </w:pPr>
      <w:proofErr w:type="gramStart"/>
      <w:r w:rsidRPr="00A86A4F">
        <w:rPr>
          <w:color w:val="000000" w:themeColor="text1"/>
        </w:rPr>
        <w:t>Действует запрет на посещение гражданами лесов при наступлении III класса и выше пожарной опасности в лесах по условиям погоды, кроме случаев, связанных с использованием лесов на основании заключенных государственных контрактов, договоров аренды участков лесного фонда, выполнением определенных видов работ по обеспечению пожарной и санитарной безопасности в лесах в рамках государственных заданий, проездом и пребыванием в оздоровительных учреждениях, в том числе</w:t>
      </w:r>
      <w:proofErr w:type="gramEnd"/>
      <w:r w:rsidRPr="00A86A4F">
        <w:rPr>
          <w:color w:val="000000" w:themeColor="text1"/>
        </w:rPr>
        <w:t xml:space="preserve"> </w:t>
      </w:r>
      <w:proofErr w:type="gramStart"/>
      <w:r w:rsidRPr="00A86A4F">
        <w:rPr>
          <w:color w:val="000000" w:themeColor="text1"/>
        </w:rPr>
        <w:t>стационарных и передвижных палаточных лагерях, туристических базах, осуществлением мониторинга пожарной опасности в лесах и лесных пожаров, а также с проведением международных спортивных соревнований.</w:t>
      </w:r>
      <w:proofErr w:type="gramEnd"/>
    </w:p>
    <w:p w:rsidR="00A86A4F" w:rsidRPr="00A86A4F" w:rsidRDefault="00A86A4F" w:rsidP="00A86A4F">
      <w:pPr>
        <w:pStyle w:val="a3"/>
        <w:shd w:val="clear" w:color="auto" w:fill="FFFFFF"/>
        <w:spacing w:before="0" w:beforeAutospacing="0" w:after="300" w:afterAutospacing="0" w:line="276" w:lineRule="auto"/>
        <w:jc w:val="both"/>
        <w:textAlignment w:val="baseline"/>
        <w:rPr>
          <w:color w:val="000000" w:themeColor="text1"/>
        </w:rPr>
      </w:pPr>
      <w:proofErr w:type="gramStart"/>
      <w:r w:rsidRPr="00A86A4F">
        <w:rPr>
          <w:color w:val="000000" w:themeColor="text1"/>
        </w:rPr>
        <w:t>Также вводится запрет на территориях поселений и городских округов, садоводческих и огороднических некоммерческих товариществ, предприятиях, полосах отвода линий электропередачи, железных и автомобильных дорог, в лесах, расположенных на землях, находящихся в государственной собственности Томской области, на землях, находящихся в собственности Министерства обороны Российской Федерации, на землях лесного фонда и землях особо охраняемых природных территорий на разведение костров и выжигание сухой растительности</w:t>
      </w:r>
      <w:proofErr w:type="gramEnd"/>
      <w:r w:rsidRPr="00A86A4F">
        <w:rPr>
          <w:color w:val="000000" w:themeColor="text1"/>
        </w:rPr>
        <w:t>, сжигание мусора, приготовление пищи на открытом огне, углях, в том числе с использованием устройств и сооружений для приготовления пищи на углях.</w:t>
      </w:r>
    </w:p>
    <w:p w:rsidR="00A86A4F" w:rsidRPr="00A86A4F" w:rsidRDefault="00A86A4F" w:rsidP="00A86A4F">
      <w:pPr>
        <w:pStyle w:val="a3"/>
        <w:shd w:val="clear" w:color="auto" w:fill="FFFFFF"/>
        <w:spacing w:before="0" w:beforeAutospacing="0" w:after="300" w:afterAutospacing="0" w:line="276" w:lineRule="auto"/>
        <w:jc w:val="both"/>
        <w:textAlignment w:val="baseline"/>
        <w:rPr>
          <w:color w:val="000000" w:themeColor="text1"/>
        </w:rPr>
      </w:pPr>
      <w:proofErr w:type="gramStart"/>
      <w:r w:rsidRPr="00A86A4F">
        <w:rPr>
          <w:color w:val="000000" w:themeColor="text1"/>
        </w:rPr>
        <w:t>Исключение составляют случаи приготовления пищи в помещениях зданий, предназначенных для проживания, либо в помещениях для оказания услуг общественного питания, а также в зонах для приготовления и приема пищи, предусмотренных в палаточных лагерях; использования устройств, обеспечивающих устойчивое сгорание топлива и возможность регулирования процесса горения (газовые горелки) в пикниковых точках, расположенн</w:t>
      </w:r>
      <w:bookmarkStart w:id="0" w:name="_GoBack"/>
      <w:bookmarkEnd w:id="0"/>
      <w:r w:rsidRPr="00A86A4F">
        <w:rPr>
          <w:color w:val="000000" w:themeColor="text1"/>
        </w:rPr>
        <w:t>ых на туристических маршрутах.</w:t>
      </w:r>
      <w:proofErr w:type="gramEnd"/>
    </w:p>
    <w:p w:rsidR="00A86A4F" w:rsidRPr="00A86A4F" w:rsidRDefault="00A86A4F" w:rsidP="00A86A4F">
      <w:pPr>
        <w:pStyle w:val="a3"/>
        <w:shd w:val="clear" w:color="auto" w:fill="FFFFFF"/>
        <w:spacing w:before="0" w:beforeAutospacing="0" w:after="300" w:afterAutospacing="0" w:line="276" w:lineRule="auto"/>
        <w:jc w:val="both"/>
        <w:textAlignment w:val="baseline"/>
        <w:rPr>
          <w:color w:val="000000" w:themeColor="text1"/>
        </w:rPr>
      </w:pPr>
      <w:r w:rsidRPr="00A86A4F">
        <w:rPr>
          <w:color w:val="000000" w:themeColor="text1"/>
        </w:rPr>
        <w:lastRenderedPageBreak/>
        <w:t xml:space="preserve">В период действия особого противопожарного режима обеспечивается ежедневное информирование населения о требованиях пожарной безопасности и оперативной обстановке, связанной с прохождением пожароопасного сезона, задействованием всех систем оповещения, а также путем распространения печатных информационных материалов, проведения </w:t>
      </w:r>
      <w:proofErr w:type="spellStart"/>
      <w:r w:rsidRPr="00A86A4F">
        <w:rPr>
          <w:color w:val="000000" w:themeColor="text1"/>
        </w:rPr>
        <w:t>подворовых</w:t>
      </w:r>
      <w:proofErr w:type="spellEnd"/>
      <w:r w:rsidRPr="00A86A4F">
        <w:rPr>
          <w:color w:val="000000" w:themeColor="text1"/>
        </w:rPr>
        <w:t xml:space="preserve"> обходов, инструктажей.</w:t>
      </w:r>
    </w:p>
    <w:p w:rsidR="00A86A4F" w:rsidRPr="00A86A4F" w:rsidRDefault="00A86A4F" w:rsidP="00A86A4F">
      <w:pPr>
        <w:pStyle w:val="a3"/>
        <w:shd w:val="clear" w:color="auto" w:fill="FFFFFF"/>
        <w:spacing w:before="0" w:beforeAutospacing="0" w:after="300" w:afterAutospacing="0" w:line="276" w:lineRule="auto"/>
        <w:jc w:val="both"/>
        <w:textAlignment w:val="baseline"/>
        <w:rPr>
          <w:color w:val="000000" w:themeColor="text1"/>
        </w:rPr>
      </w:pPr>
      <w:proofErr w:type="gramStart"/>
      <w:r w:rsidRPr="00A86A4F">
        <w:rPr>
          <w:color w:val="000000" w:themeColor="text1"/>
        </w:rPr>
        <w:t>Предусмотрено выставление стационарных и передвижных межведомственных постов на территориях населенных пунктов и прилегающих к ним территориях, создание патрульных, патрульно-маневренных, маневренных групп для обнаружения палов сухой растительности, круглосуточного патрулирования территорий населенных пунктов и прилегающих территорий, в том числе садоводческих и огороднических некоммерческих товариществ, и предприятий, принятия мер по локализации очагов горения сухой растительности и спасению людей и имущества до прибытия подразделений</w:t>
      </w:r>
      <w:proofErr w:type="gramEnd"/>
      <w:r w:rsidRPr="00A86A4F">
        <w:rPr>
          <w:color w:val="000000" w:themeColor="text1"/>
        </w:rPr>
        <w:t xml:space="preserve"> государственной противопожарной службы.</w:t>
      </w:r>
    </w:p>
    <w:p w:rsidR="00A86A4F" w:rsidRPr="00A86A4F" w:rsidRDefault="00A86A4F" w:rsidP="00A86A4F">
      <w:pPr>
        <w:pStyle w:val="a3"/>
        <w:shd w:val="clear" w:color="auto" w:fill="FFFFFF"/>
        <w:spacing w:before="0" w:beforeAutospacing="0" w:after="300" w:afterAutospacing="0" w:line="276" w:lineRule="auto"/>
        <w:jc w:val="both"/>
        <w:textAlignment w:val="baseline"/>
        <w:rPr>
          <w:color w:val="000000" w:themeColor="text1"/>
        </w:rPr>
      </w:pPr>
      <w:r w:rsidRPr="00A86A4F">
        <w:rPr>
          <w:color w:val="000000" w:themeColor="text1"/>
        </w:rPr>
        <w:t>К профилактической работе и патрулированию планируется привлечение представителей общественных организаций, в том числе добровольной пожарной охраны, охранных организаций, а также добровольцев (волонтеров), осуществляющих деятельность в сфере предупреждения и тушения пожаров, жителей населенных пунктов.</w:t>
      </w:r>
    </w:p>
    <w:p w:rsidR="00A86A4F" w:rsidRPr="00A86A4F" w:rsidRDefault="00A86A4F" w:rsidP="00A86A4F">
      <w:pPr>
        <w:pStyle w:val="1"/>
        <w:shd w:val="clear" w:color="auto" w:fill="FFFFFF"/>
        <w:spacing w:before="0" w:beforeAutospacing="0" w:after="450" w:afterAutospacing="0" w:line="540" w:lineRule="atLeast"/>
        <w:textAlignment w:val="baseline"/>
        <w:rPr>
          <w:rFonts w:ascii="Arial" w:hAnsi="Arial" w:cs="Arial"/>
          <w:b w:val="0"/>
          <w:bCs w:val="0"/>
          <w:color w:val="000000" w:themeColor="text1"/>
          <w:spacing w:val="-6"/>
        </w:rPr>
      </w:pPr>
    </w:p>
    <w:p w:rsidR="00482D4E" w:rsidRDefault="00482D4E"/>
    <w:sectPr w:rsidR="00482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11B"/>
    <w:rsid w:val="00482D4E"/>
    <w:rsid w:val="00A86A4F"/>
    <w:rsid w:val="00AE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6A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6A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86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6A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6A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6A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86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6A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062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540</Words>
  <Characters>3081</Characters>
  <Application>Microsoft Office Word</Application>
  <DocSecurity>0</DocSecurity>
  <Lines>25</Lines>
  <Paragraphs>7</Paragraphs>
  <ScaleCrop>false</ScaleCrop>
  <Company/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2023-05-25T01:15:00Z</dcterms:created>
  <dcterms:modified xsi:type="dcterms:W3CDTF">2023-05-25T01:21:00Z</dcterms:modified>
</cp:coreProperties>
</file>