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678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55127" w:rsidRPr="004A5BFC" w:rsidTr="00555127">
        <w:tc>
          <w:tcPr>
            <w:tcW w:w="4678" w:type="dxa"/>
          </w:tcPr>
          <w:p w:rsidR="00555127" w:rsidRPr="004A5BFC" w:rsidRDefault="004C7E88" w:rsidP="00555127">
            <w:pPr>
              <w:ind w:firstLine="0"/>
              <w:rPr>
                <w:sz w:val="28"/>
                <w:szCs w:val="28"/>
              </w:rPr>
            </w:pPr>
            <w:r w:rsidRPr="004A5BFC">
              <w:rPr>
                <w:sz w:val="28"/>
                <w:szCs w:val="28"/>
              </w:rPr>
              <w:t>УТВЕРЖДАЮ</w:t>
            </w:r>
          </w:p>
          <w:p w:rsidR="00555127" w:rsidRPr="004A5BFC" w:rsidRDefault="00555127" w:rsidP="00555127">
            <w:pPr>
              <w:ind w:firstLine="0"/>
              <w:rPr>
                <w:sz w:val="28"/>
                <w:szCs w:val="28"/>
              </w:rPr>
            </w:pPr>
            <w:r w:rsidRPr="004A5BFC">
              <w:rPr>
                <w:sz w:val="28"/>
                <w:szCs w:val="28"/>
              </w:rPr>
              <w:t xml:space="preserve">Начальник </w:t>
            </w:r>
            <w:r w:rsidR="0097588E" w:rsidRPr="004A5BFC">
              <w:rPr>
                <w:sz w:val="28"/>
                <w:szCs w:val="28"/>
              </w:rPr>
              <w:t>отдела</w:t>
            </w:r>
            <w:r w:rsidRPr="004A5BFC">
              <w:rPr>
                <w:sz w:val="28"/>
                <w:szCs w:val="28"/>
              </w:rPr>
              <w:t xml:space="preserve"> </w:t>
            </w:r>
            <w:r w:rsidR="0097588E" w:rsidRPr="004A5BFC">
              <w:rPr>
                <w:sz w:val="28"/>
                <w:szCs w:val="28"/>
              </w:rPr>
              <w:t>экономики и финансов Администрации Асиновского городского поселения</w:t>
            </w:r>
          </w:p>
          <w:p w:rsidR="00555127" w:rsidRPr="004A5BFC" w:rsidRDefault="00555127" w:rsidP="00555127">
            <w:pPr>
              <w:ind w:firstLine="0"/>
              <w:rPr>
                <w:sz w:val="28"/>
                <w:szCs w:val="28"/>
              </w:rPr>
            </w:pPr>
          </w:p>
          <w:p w:rsidR="00555127" w:rsidRPr="004A5BFC" w:rsidRDefault="0097588E" w:rsidP="00555127">
            <w:pPr>
              <w:ind w:firstLine="0"/>
              <w:rPr>
                <w:sz w:val="28"/>
                <w:szCs w:val="28"/>
              </w:rPr>
            </w:pPr>
            <w:r w:rsidRPr="004A5BFC">
              <w:rPr>
                <w:sz w:val="28"/>
                <w:szCs w:val="28"/>
              </w:rPr>
              <w:t>_____________</w:t>
            </w:r>
            <w:r w:rsidR="00555127" w:rsidRPr="004A5BFC">
              <w:rPr>
                <w:sz w:val="28"/>
                <w:szCs w:val="28"/>
              </w:rPr>
              <w:t>_</w:t>
            </w:r>
            <w:r w:rsidR="00924DD1">
              <w:rPr>
                <w:sz w:val="28"/>
                <w:szCs w:val="28"/>
              </w:rPr>
              <w:t>О.Н. Астафьева</w:t>
            </w:r>
          </w:p>
          <w:p w:rsidR="00555127" w:rsidRPr="004A5BFC" w:rsidRDefault="00555127" w:rsidP="00555127">
            <w:pPr>
              <w:ind w:firstLine="0"/>
              <w:rPr>
                <w:sz w:val="28"/>
                <w:szCs w:val="28"/>
              </w:rPr>
            </w:pPr>
          </w:p>
          <w:p w:rsidR="00555127" w:rsidRPr="004A5BFC" w:rsidRDefault="00555127" w:rsidP="001060BA">
            <w:pPr>
              <w:ind w:firstLine="34"/>
            </w:pPr>
            <w:r w:rsidRPr="004A5BFC">
              <w:rPr>
                <w:sz w:val="28"/>
                <w:szCs w:val="28"/>
              </w:rPr>
              <w:t>«</w:t>
            </w:r>
            <w:r w:rsidR="001060BA">
              <w:rPr>
                <w:sz w:val="28"/>
                <w:szCs w:val="28"/>
              </w:rPr>
              <w:t>30</w:t>
            </w:r>
            <w:r w:rsidRPr="004A5BFC">
              <w:rPr>
                <w:sz w:val="28"/>
                <w:szCs w:val="28"/>
              </w:rPr>
              <w:t>»</w:t>
            </w:r>
            <w:r w:rsidR="001060BA">
              <w:rPr>
                <w:sz w:val="28"/>
                <w:szCs w:val="28"/>
              </w:rPr>
              <w:t xml:space="preserve"> декабря </w:t>
            </w:r>
            <w:r w:rsidR="004C1EC6" w:rsidRPr="004A5BFC">
              <w:rPr>
                <w:sz w:val="28"/>
                <w:szCs w:val="28"/>
              </w:rPr>
              <w:t>20</w:t>
            </w:r>
            <w:r w:rsidR="001060BA">
              <w:rPr>
                <w:sz w:val="28"/>
                <w:szCs w:val="28"/>
              </w:rPr>
              <w:t>22</w:t>
            </w:r>
            <w:r w:rsidRPr="004A5BFC">
              <w:rPr>
                <w:sz w:val="28"/>
                <w:szCs w:val="28"/>
              </w:rPr>
              <w:t xml:space="preserve"> года</w:t>
            </w:r>
          </w:p>
        </w:tc>
      </w:tr>
    </w:tbl>
    <w:p w:rsidR="00555127" w:rsidRDefault="00555127" w:rsidP="00555127">
      <w:pPr>
        <w:ind w:firstLine="0"/>
      </w:pPr>
    </w:p>
    <w:p w:rsidR="00555127" w:rsidRDefault="00555127" w:rsidP="00491B46">
      <w:pPr>
        <w:jc w:val="center"/>
      </w:pPr>
    </w:p>
    <w:p w:rsidR="00491B46" w:rsidRPr="00555127" w:rsidRDefault="000E0F42" w:rsidP="00B746A6">
      <w:pPr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Мероприятия по снижению рисков нарушения антимонопольного законодательства в деятельности Администрации </w:t>
      </w:r>
      <w:r w:rsidR="0097588E">
        <w:rPr>
          <w:b/>
          <w:sz w:val="28"/>
          <w:szCs w:val="28"/>
        </w:rPr>
        <w:t>Асиновского городского поселения</w:t>
      </w:r>
      <w:r>
        <w:rPr>
          <w:b/>
          <w:sz w:val="28"/>
          <w:szCs w:val="28"/>
        </w:rPr>
        <w:t xml:space="preserve"> (далее - Администрация) </w:t>
      </w:r>
      <w:r w:rsidR="004A5BFC">
        <w:rPr>
          <w:b/>
          <w:sz w:val="28"/>
          <w:szCs w:val="28"/>
        </w:rPr>
        <w:t>на 202</w:t>
      </w:r>
      <w:r w:rsidR="003557E2">
        <w:rPr>
          <w:b/>
          <w:sz w:val="28"/>
          <w:szCs w:val="28"/>
        </w:rPr>
        <w:t>3</w:t>
      </w:r>
      <w:r w:rsidR="004A5BFC">
        <w:rPr>
          <w:b/>
          <w:sz w:val="28"/>
          <w:szCs w:val="28"/>
        </w:rPr>
        <w:t xml:space="preserve"> год</w:t>
      </w:r>
    </w:p>
    <w:bookmarkEnd w:id="0"/>
    <w:p w:rsidR="00555127" w:rsidRPr="00555127" w:rsidRDefault="00555127" w:rsidP="00491B46">
      <w:pPr>
        <w:jc w:val="center"/>
        <w:rPr>
          <w:sz w:val="28"/>
          <w:szCs w:val="28"/>
        </w:rPr>
      </w:pPr>
    </w:p>
    <w:tbl>
      <w:tblPr>
        <w:tblStyle w:val="a7"/>
        <w:tblW w:w="15285" w:type="dxa"/>
        <w:tblLook w:val="04A0" w:firstRow="1" w:lastRow="0" w:firstColumn="1" w:lastColumn="0" w:noHBand="0" w:noVBand="1"/>
      </w:tblPr>
      <w:tblGrid>
        <w:gridCol w:w="675"/>
        <w:gridCol w:w="6814"/>
        <w:gridCol w:w="2967"/>
        <w:gridCol w:w="4829"/>
      </w:tblGrid>
      <w:tr w:rsidR="0018382C" w:rsidRPr="00555127" w:rsidTr="00B746A6">
        <w:tc>
          <w:tcPr>
            <w:tcW w:w="675" w:type="dxa"/>
          </w:tcPr>
          <w:p w:rsidR="0018382C" w:rsidRPr="00555127" w:rsidRDefault="0018382C" w:rsidP="00402F7A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5512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814" w:type="dxa"/>
            <w:vAlign w:val="center"/>
          </w:tcPr>
          <w:p w:rsidR="0018382C" w:rsidRPr="00555127" w:rsidRDefault="000E0F42" w:rsidP="00C6406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67" w:type="dxa"/>
            <w:vAlign w:val="center"/>
          </w:tcPr>
          <w:p w:rsidR="0018382C" w:rsidRPr="00555127" w:rsidRDefault="000E0F42" w:rsidP="00C6406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829" w:type="dxa"/>
            <w:vAlign w:val="center"/>
          </w:tcPr>
          <w:p w:rsidR="0018382C" w:rsidRPr="00555127" w:rsidRDefault="000E0F42" w:rsidP="00C6406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8242C" w:rsidRPr="00555127" w:rsidTr="00B746A6">
        <w:trPr>
          <w:trHeight w:val="1235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C8242C" w:rsidP="00555127">
            <w:pPr>
              <w:pStyle w:val="11"/>
              <w:shd w:val="clear" w:color="auto" w:fill="auto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</w:t>
            </w:r>
            <w:r w:rsidRPr="00C8242C">
              <w:rPr>
                <w:sz w:val="28"/>
                <w:szCs w:val="28"/>
                <w:lang w:eastAsia="ru-RU"/>
              </w:rPr>
              <w:t>азработка проектов правовых актов Администрации об антимонопольном ком</w:t>
            </w:r>
            <w:r w:rsidR="004C7E88">
              <w:rPr>
                <w:sz w:val="28"/>
                <w:szCs w:val="28"/>
                <w:lang w:eastAsia="ru-RU"/>
              </w:rPr>
              <w:t>п</w:t>
            </w:r>
            <w:r w:rsidRPr="00C8242C">
              <w:rPr>
                <w:sz w:val="28"/>
                <w:szCs w:val="28"/>
                <w:lang w:eastAsia="ru-RU"/>
              </w:rPr>
              <w:t>лаенсе и внесении в них изменений</w:t>
            </w:r>
          </w:p>
        </w:tc>
        <w:tc>
          <w:tcPr>
            <w:tcW w:w="2967" w:type="dxa"/>
            <w:vAlign w:val="center"/>
          </w:tcPr>
          <w:p w:rsidR="00C8242C" w:rsidRPr="00555127" w:rsidRDefault="00C8242C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829" w:type="dxa"/>
          </w:tcPr>
          <w:p w:rsidR="00C8242C" w:rsidRPr="00555127" w:rsidRDefault="004A5BFC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</w:rPr>
              <w:t>Юридический отдел</w:t>
            </w:r>
            <w:r w:rsidR="0097588E" w:rsidRPr="004A5BFC">
              <w:rPr>
                <w:sz w:val="28"/>
                <w:szCs w:val="28"/>
              </w:rPr>
              <w:t xml:space="preserve"> Администрации </w:t>
            </w:r>
          </w:p>
        </w:tc>
      </w:tr>
      <w:tr w:rsidR="00C8242C" w:rsidRPr="00555127" w:rsidTr="00B746A6">
        <w:trPr>
          <w:trHeight w:val="1214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C8242C" w:rsidP="00C8242C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Pr="00C8242C">
              <w:rPr>
                <w:sz w:val="28"/>
                <w:szCs w:val="28"/>
                <w:lang w:eastAsia="ru-RU"/>
              </w:rPr>
              <w:t>заимодействие с антимонопольным органом по вопросам функционирования в Администрации антимонопольного комплаенса</w:t>
            </w:r>
          </w:p>
        </w:tc>
        <w:tc>
          <w:tcPr>
            <w:tcW w:w="2967" w:type="dxa"/>
            <w:vAlign w:val="center"/>
          </w:tcPr>
          <w:p w:rsidR="00C8242C" w:rsidRPr="00555127" w:rsidRDefault="00C8242C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C8242C" w:rsidRPr="00555127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</w:rPr>
              <w:t xml:space="preserve">Отдел экономики и финансов Администрации </w:t>
            </w:r>
          </w:p>
        </w:tc>
      </w:tr>
      <w:tr w:rsidR="00C8242C" w:rsidRPr="00555127" w:rsidTr="00B746A6">
        <w:trPr>
          <w:trHeight w:val="1270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C8242C" w:rsidP="00C8242C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C8242C">
              <w:rPr>
                <w:sz w:val="28"/>
                <w:szCs w:val="28"/>
                <w:lang w:eastAsia="ru-RU"/>
              </w:rPr>
              <w:t>одготовка доклада</w:t>
            </w:r>
            <w:r>
              <w:rPr>
                <w:sz w:val="28"/>
                <w:szCs w:val="28"/>
                <w:lang w:eastAsia="ru-RU"/>
              </w:rPr>
              <w:t xml:space="preserve"> об </w:t>
            </w:r>
            <w:r w:rsidR="00525A85">
              <w:rPr>
                <w:sz w:val="28"/>
                <w:szCs w:val="28"/>
                <w:lang w:eastAsia="ru-RU"/>
              </w:rPr>
              <w:t>антимонопольном</w:t>
            </w:r>
            <w:r>
              <w:rPr>
                <w:sz w:val="28"/>
                <w:szCs w:val="28"/>
                <w:lang w:eastAsia="ru-RU"/>
              </w:rPr>
              <w:t xml:space="preserve"> комплаенсе</w:t>
            </w:r>
            <w:r w:rsidR="00525A85">
              <w:rPr>
                <w:sz w:val="28"/>
                <w:szCs w:val="28"/>
                <w:lang w:eastAsia="ru-RU"/>
              </w:rPr>
              <w:t xml:space="preserve"> за отчетный год</w:t>
            </w:r>
          </w:p>
        </w:tc>
        <w:tc>
          <w:tcPr>
            <w:tcW w:w="2967" w:type="dxa"/>
            <w:vAlign w:val="center"/>
          </w:tcPr>
          <w:p w:rsidR="00C8242C" w:rsidRPr="00555127" w:rsidRDefault="00C8242C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15 февраля </w:t>
            </w:r>
            <w:r w:rsidRPr="00C8242C">
              <w:rPr>
                <w:sz w:val="28"/>
                <w:szCs w:val="28"/>
                <w:lang w:eastAsia="ru-RU"/>
              </w:rPr>
              <w:t>года, следующего за отчетным</w:t>
            </w:r>
            <w:r w:rsidR="00B746A6">
              <w:rPr>
                <w:sz w:val="28"/>
                <w:szCs w:val="28"/>
                <w:lang w:eastAsia="ru-RU"/>
              </w:rPr>
              <w:t xml:space="preserve"> периодом</w:t>
            </w:r>
          </w:p>
        </w:tc>
        <w:tc>
          <w:tcPr>
            <w:tcW w:w="4829" w:type="dxa"/>
          </w:tcPr>
          <w:p w:rsidR="00C8242C" w:rsidRPr="00555127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</w:rPr>
              <w:t xml:space="preserve">Отдел экономики и финансов Администрации </w:t>
            </w:r>
          </w:p>
        </w:tc>
      </w:tr>
      <w:tr w:rsidR="00C8242C" w:rsidRPr="00555127" w:rsidTr="00B746A6">
        <w:trPr>
          <w:trHeight w:val="1270"/>
        </w:trPr>
        <w:tc>
          <w:tcPr>
            <w:tcW w:w="675" w:type="dxa"/>
          </w:tcPr>
          <w:p w:rsidR="00C8242C" w:rsidRPr="00B746A6" w:rsidRDefault="00C8242C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C8242C" w:rsidRDefault="00525A85" w:rsidP="00525A85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525A85">
              <w:rPr>
                <w:sz w:val="28"/>
                <w:szCs w:val="28"/>
                <w:lang w:eastAsia="ru-RU"/>
              </w:rPr>
              <w:t>нализ разработанных проек</w:t>
            </w:r>
            <w:r>
              <w:rPr>
                <w:sz w:val="28"/>
                <w:szCs w:val="28"/>
                <w:lang w:eastAsia="ru-RU"/>
              </w:rPr>
              <w:t xml:space="preserve">тов нормативных правовых актов </w:t>
            </w:r>
            <w:r w:rsidRPr="00525A85">
              <w:rPr>
                <w:sz w:val="28"/>
                <w:szCs w:val="28"/>
                <w:lang w:eastAsia="ru-RU"/>
              </w:rPr>
              <w:t>в целях выявления рисков нарушения антимонопольного законодательства</w:t>
            </w:r>
          </w:p>
        </w:tc>
        <w:tc>
          <w:tcPr>
            <w:tcW w:w="2967" w:type="dxa"/>
            <w:vAlign w:val="center"/>
          </w:tcPr>
          <w:p w:rsidR="00C8242C" w:rsidRDefault="00525A85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C8242C" w:rsidRPr="00C8242C" w:rsidRDefault="00525A85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</w:p>
        </w:tc>
      </w:tr>
      <w:tr w:rsidR="00525A85" w:rsidRPr="00555127" w:rsidTr="00B746A6">
        <w:trPr>
          <w:trHeight w:val="1270"/>
        </w:trPr>
        <w:tc>
          <w:tcPr>
            <w:tcW w:w="675" w:type="dxa"/>
          </w:tcPr>
          <w:p w:rsidR="00525A85" w:rsidRPr="00B746A6" w:rsidRDefault="00525A85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525A85" w:rsidRDefault="00525A85" w:rsidP="0097588E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</w:t>
            </w:r>
            <w:r w:rsidRPr="00525A85">
              <w:rPr>
                <w:sz w:val="28"/>
                <w:szCs w:val="28"/>
                <w:lang w:eastAsia="ru-RU"/>
              </w:rPr>
              <w:t xml:space="preserve"> обучения </w:t>
            </w:r>
            <w:r w:rsidR="0097588E">
              <w:rPr>
                <w:sz w:val="28"/>
                <w:szCs w:val="28"/>
                <w:lang w:eastAsia="ru-RU"/>
              </w:rPr>
              <w:t xml:space="preserve">муниципальных служащих </w:t>
            </w:r>
            <w:r w:rsidRPr="00525A85">
              <w:rPr>
                <w:sz w:val="28"/>
                <w:szCs w:val="28"/>
                <w:lang w:eastAsia="ru-RU"/>
              </w:rPr>
              <w:t>Администрации требованиям антимонопольного законодательства</w:t>
            </w:r>
          </w:p>
        </w:tc>
        <w:tc>
          <w:tcPr>
            <w:tcW w:w="2967" w:type="dxa"/>
            <w:vAlign w:val="center"/>
          </w:tcPr>
          <w:p w:rsidR="00525A85" w:rsidRDefault="00B746A6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829" w:type="dxa"/>
          </w:tcPr>
          <w:p w:rsidR="00525A85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  <w:lang w:eastAsia="ru-RU"/>
              </w:rPr>
              <w:t>Управляющий делами</w:t>
            </w:r>
            <w:r w:rsidR="00525A85" w:rsidRPr="004A5BFC">
              <w:rPr>
                <w:sz w:val="28"/>
                <w:szCs w:val="28"/>
                <w:lang w:eastAsia="ru-RU"/>
              </w:rPr>
              <w:t xml:space="preserve"> Администрации</w:t>
            </w:r>
            <w:r w:rsidR="00525A85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46A6" w:rsidRPr="00555127" w:rsidTr="00B746A6">
        <w:trPr>
          <w:trHeight w:val="1270"/>
        </w:trPr>
        <w:tc>
          <w:tcPr>
            <w:tcW w:w="675" w:type="dxa"/>
          </w:tcPr>
          <w:p w:rsidR="00B746A6" w:rsidRPr="00B746A6" w:rsidRDefault="00B746A6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B746A6" w:rsidRDefault="00B746A6" w:rsidP="00525A85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Ознакомление с Положением об антимонопольном комплаенсе:</w:t>
            </w:r>
          </w:p>
          <w:p w:rsidR="00B746A6" w:rsidRDefault="00B746A6" w:rsidP="00525A85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граждан РФ при поступлении на </w:t>
            </w:r>
            <w:r w:rsidR="0097588E">
              <w:rPr>
                <w:sz w:val="28"/>
                <w:szCs w:val="28"/>
                <w:lang w:eastAsia="ru-RU"/>
              </w:rPr>
              <w:t>муниципальную службу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B746A6" w:rsidRDefault="00B746A6" w:rsidP="0097588E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97588E">
              <w:rPr>
                <w:sz w:val="28"/>
                <w:szCs w:val="28"/>
                <w:lang w:eastAsia="ru-RU"/>
              </w:rPr>
              <w:t>муниципальных служащих</w:t>
            </w:r>
            <w:r>
              <w:rPr>
                <w:sz w:val="28"/>
                <w:szCs w:val="28"/>
                <w:lang w:eastAsia="ru-RU"/>
              </w:rPr>
              <w:t xml:space="preserve"> Администрации.</w:t>
            </w:r>
          </w:p>
        </w:tc>
        <w:tc>
          <w:tcPr>
            <w:tcW w:w="2967" w:type="dxa"/>
            <w:vAlign w:val="center"/>
          </w:tcPr>
          <w:p w:rsidR="00B746A6" w:rsidRDefault="00B746A6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B746A6" w:rsidRPr="00525A85" w:rsidRDefault="0097588E" w:rsidP="004C7E88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</w:tc>
      </w:tr>
      <w:tr w:rsidR="00525A85" w:rsidRPr="00555127" w:rsidTr="00B746A6">
        <w:trPr>
          <w:trHeight w:val="1270"/>
        </w:trPr>
        <w:tc>
          <w:tcPr>
            <w:tcW w:w="675" w:type="dxa"/>
          </w:tcPr>
          <w:p w:rsidR="00525A85" w:rsidRPr="00B746A6" w:rsidRDefault="00525A85" w:rsidP="00B746A6">
            <w:pPr>
              <w:pStyle w:val="ab"/>
              <w:numPr>
                <w:ilvl w:val="0"/>
                <w:numId w:val="3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814" w:type="dxa"/>
          </w:tcPr>
          <w:p w:rsidR="00525A85" w:rsidRDefault="00525A85" w:rsidP="0097588E">
            <w:pPr>
              <w:pStyle w:val="11"/>
              <w:spacing w:before="60" w:line="276" w:lineRule="auto"/>
              <w:ind w:left="34" w:right="8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Выявление конфликтов</w:t>
            </w:r>
            <w:r w:rsidRPr="00525A85">
              <w:rPr>
                <w:sz w:val="28"/>
                <w:szCs w:val="28"/>
                <w:lang w:eastAsia="ru-RU"/>
              </w:rPr>
              <w:t xml:space="preserve"> интересов в деятельности </w:t>
            </w:r>
            <w:r w:rsidR="0097588E">
              <w:rPr>
                <w:sz w:val="28"/>
                <w:szCs w:val="28"/>
                <w:lang w:eastAsia="ru-RU"/>
              </w:rPr>
              <w:t>муниципальных</w:t>
            </w:r>
            <w:r w:rsidRPr="00525A85">
              <w:rPr>
                <w:sz w:val="28"/>
                <w:szCs w:val="28"/>
                <w:lang w:eastAsia="ru-RU"/>
              </w:rPr>
              <w:t xml:space="preserve"> служащих Администрации в части нарушения ант</w:t>
            </w:r>
            <w:r>
              <w:rPr>
                <w:sz w:val="28"/>
                <w:szCs w:val="28"/>
                <w:lang w:eastAsia="ru-RU"/>
              </w:rPr>
              <w:t>имонопольного законодательства</w:t>
            </w:r>
          </w:p>
        </w:tc>
        <w:tc>
          <w:tcPr>
            <w:tcW w:w="2967" w:type="dxa"/>
            <w:vAlign w:val="center"/>
          </w:tcPr>
          <w:p w:rsidR="00525A85" w:rsidRDefault="00525A85" w:rsidP="00B746A6">
            <w:pPr>
              <w:pStyle w:val="11"/>
              <w:shd w:val="clear" w:color="auto" w:fill="auto"/>
              <w:spacing w:before="60" w:line="276" w:lineRule="auto"/>
              <w:ind w:left="34" w:right="8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829" w:type="dxa"/>
          </w:tcPr>
          <w:p w:rsidR="00525A85" w:rsidRPr="00525A85" w:rsidRDefault="0097588E" w:rsidP="0097588E">
            <w:pPr>
              <w:pStyle w:val="11"/>
              <w:shd w:val="clear" w:color="auto" w:fill="auto"/>
              <w:spacing w:before="60" w:line="276" w:lineRule="auto"/>
              <w:ind w:left="34" w:right="88"/>
              <w:rPr>
                <w:sz w:val="28"/>
                <w:szCs w:val="28"/>
                <w:lang w:eastAsia="ru-RU"/>
              </w:rPr>
            </w:pPr>
            <w:r w:rsidRPr="004A5BFC">
              <w:rPr>
                <w:sz w:val="28"/>
                <w:szCs w:val="28"/>
                <w:lang w:eastAsia="ru-RU"/>
              </w:rPr>
              <w:t>Главный специалист по делопроизводству и кадровой работе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A5984">
              <w:rPr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:rsidR="0009337A" w:rsidRPr="00555127" w:rsidRDefault="0009337A" w:rsidP="003C0E1A">
      <w:pPr>
        <w:spacing w:line="276" w:lineRule="auto"/>
        <w:jc w:val="both"/>
        <w:rPr>
          <w:sz w:val="28"/>
          <w:szCs w:val="28"/>
        </w:rPr>
      </w:pPr>
    </w:p>
    <w:sectPr w:rsidR="0009337A" w:rsidRPr="00555127" w:rsidSect="0089132E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79" w:rsidRDefault="006C7379" w:rsidP="00877332">
      <w:r>
        <w:separator/>
      </w:r>
    </w:p>
  </w:endnote>
  <w:endnote w:type="continuationSeparator" w:id="0">
    <w:p w:rsidR="006C7379" w:rsidRDefault="006C7379" w:rsidP="0087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79" w:rsidRDefault="006C7379" w:rsidP="00877332">
      <w:r>
        <w:separator/>
      </w:r>
    </w:p>
  </w:footnote>
  <w:footnote w:type="continuationSeparator" w:id="0">
    <w:p w:rsidR="006C7379" w:rsidRDefault="006C7379" w:rsidP="0087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F83880"/>
    <w:multiLevelType w:val="hybridMultilevel"/>
    <w:tmpl w:val="AAF89CE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2C"/>
    <w:rsid w:val="0009337A"/>
    <w:rsid w:val="000E0F42"/>
    <w:rsid w:val="001060BA"/>
    <w:rsid w:val="001532DC"/>
    <w:rsid w:val="0018382C"/>
    <w:rsid w:val="00212DFF"/>
    <w:rsid w:val="002A5C18"/>
    <w:rsid w:val="002C38D0"/>
    <w:rsid w:val="003557E2"/>
    <w:rsid w:val="003C0E1A"/>
    <w:rsid w:val="003F3A46"/>
    <w:rsid w:val="00402F7A"/>
    <w:rsid w:val="00423773"/>
    <w:rsid w:val="0043521D"/>
    <w:rsid w:val="00491B46"/>
    <w:rsid w:val="004A5984"/>
    <w:rsid w:val="004A5BFC"/>
    <w:rsid w:val="004C1EC6"/>
    <w:rsid w:val="004C7E88"/>
    <w:rsid w:val="00517854"/>
    <w:rsid w:val="00525A85"/>
    <w:rsid w:val="00555127"/>
    <w:rsid w:val="00556C01"/>
    <w:rsid w:val="006043B9"/>
    <w:rsid w:val="00617757"/>
    <w:rsid w:val="006C7379"/>
    <w:rsid w:val="0078501D"/>
    <w:rsid w:val="007B3BF0"/>
    <w:rsid w:val="00804077"/>
    <w:rsid w:val="00877332"/>
    <w:rsid w:val="0089132E"/>
    <w:rsid w:val="00924DD1"/>
    <w:rsid w:val="00963EAA"/>
    <w:rsid w:val="0097588E"/>
    <w:rsid w:val="009D27BB"/>
    <w:rsid w:val="009F6CB6"/>
    <w:rsid w:val="00A34DC2"/>
    <w:rsid w:val="00A37586"/>
    <w:rsid w:val="00AA69A3"/>
    <w:rsid w:val="00AB3704"/>
    <w:rsid w:val="00B04E20"/>
    <w:rsid w:val="00B746A6"/>
    <w:rsid w:val="00BB5DB8"/>
    <w:rsid w:val="00C3029F"/>
    <w:rsid w:val="00C32AD5"/>
    <w:rsid w:val="00C64066"/>
    <w:rsid w:val="00C8242C"/>
    <w:rsid w:val="00D167BD"/>
    <w:rsid w:val="00D313FF"/>
    <w:rsid w:val="00D33B41"/>
    <w:rsid w:val="00D80270"/>
    <w:rsid w:val="00DA0808"/>
    <w:rsid w:val="00E51D61"/>
    <w:rsid w:val="00E812B0"/>
    <w:rsid w:val="00E960CD"/>
    <w:rsid w:val="00EF2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54B51-61AC-43E0-9ABF-FBF69165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20"/>
    <w:pPr>
      <w:ind w:firstLine="709"/>
    </w:pPr>
    <w:rPr>
      <w:sz w:val="26"/>
      <w:lang w:eastAsia="ru-RU"/>
    </w:rPr>
  </w:style>
  <w:style w:type="paragraph" w:styleId="1">
    <w:name w:val="heading 1"/>
    <w:basedOn w:val="a"/>
    <w:next w:val="a"/>
    <w:link w:val="10"/>
    <w:qFormat/>
    <w:rsid w:val="00B04E20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  <w:lang w:eastAsia="en-US"/>
    </w:rPr>
  </w:style>
  <w:style w:type="paragraph" w:styleId="2">
    <w:name w:val="heading 2"/>
    <w:basedOn w:val="a"/>
    <w:next w:val="a"/>
    <w:link w:val="2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firstLine="0"/>
      <w:jc w:val="both"/>
      <w:outlineLvl w:val="1"/>
    </w:pPr>
    <w:rPr>
      <w:bCs/>
      <w:i/>
      <w:iCs/>
      <w:color w:val="000000"/>
      <w:spacing w:val="-5"/>
      <w:sz w:val="25"/>
    </w:rPr>
  </w:style>
  <w:style w:type="paragraph" w:styleId="3">
    <w:name w:val="heading 3"/>
    <w:basedOn w:val="a"/>
    <w:next w:val="a"/>
    <w:link w:val="30"/>
    <w:qFormat/>
    <w:rsid w:val="00B04E20"/>
    <w:pPr>
      <w:keepNext/>
      <w:ind w:left="-108" w:right="-108" w:firstLine="0"/>
      <w:jc w:val="center"/>
      <w:outlineLvl w:val="2"/>
    </w:pPr>
    <w:rPr>
      <w:b/>
      <w:sz w:val="30"/>
      <w:szCs w:val="24"/>
    </w:rPr>
  </w:style>
  <w:style w:type="paragraph" w:styleId="4">
    <w:name w:val="heading 4"/>
    <w:basedOn w:val="a"/>
    <w:next w:val="a"/>
    <w:link w:val="40"/>
    <w:qFormat/>
    <w:rsid w:val="00B04E20"/>
    <w:pPr>
      <w:keepNext/>
      <w:shd w:val="clear" w:color="auto" w:fill="FFFFFF"/>
      <w:ind w:left="29" w:hanging="29"/>
      <w:jc w:val="both"/>
      <w:outlineLvl w:val="3"/>
    </w:pPr>
    <w:rPr>
      <w:b/>
      <w:color w:val="000000"/>
      <w:spacing w:val="-6"/>
      <w:sz w:val="24"/>
    </w:rPr>
  </w:style>
  <w:style w:type="paragraph" w:styleId="5">
    <w:name w:val="heading 5"/>
    <w:basedOn w:val="a"/>
    <w:next w:val="a"/>
    <w:link w:val="50"/>
    <w:qFormat/>
    <w:rsid w:val="00B04E20"/>
    <w:pPr>
      <w:keepNext/>
      <w:shd w:val="clear" w:color="auto" w:fill="FFFFFF"/>
      <w:tabs>
        <w:tab w:val="left" w:pos="787"/>
      </w:tabs>
      <w:spacing w:before="5" w:line="226" w:lineRule="exact"/>
      <w:ind w:left="427" w:firstLine="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E20"/>
    <w:pPr>
      <w:keepNext/>
      <w:ind w:firstLine="0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B04E20"/>
    <w:pPr>
      <w:keepNext/>
      <w:ind w:right="-99" w:firstLine="0"/>
      <w:jc w:val="center"/>
      <w:outlineLvl w:val="6"/>
    </w:pPr>
    <w:rPr>
      <w:b/>
      <w:sz w:val="23"/>
    </w:rPr>
  </w:style>
  <w:style w:type="paragraph" w:styleId="8">
    <w:name w:val="heading 8"/>
    <w:basedOn w:val="a"/>
    <w:next w:val="a"/>
    <w:link w:val="80"/>
    <w:qFormat/>
    <w:rsid w:val="00B04E20"/>
    <w:pPr>
      <w:keepNext/>
      <w:ind w:firstLine="0"/>
      <w:jc w:val="both"/>
      <w:outlineLvl w:val="7"/>
    </w:pPr>
    <w:rPr>
      <w:b/>
      <w:bCs/>
      <w:i/>
      <w:iCs/>
      <w:sz w:val="24"/>
    </w:rPr>
  </w:style>
  <w:style w:type="paragraph" w:styleId="9">
    <w:name w:val="heading 9"/>
    <w:basedOn w:val="a"/>
    <w:next w:val="a"/>
    <w:link w:val="90"/>
    <w:qFormat/>
    <w:rsid w:val="00B04E20"/>
    <w:pPr>
      <w:keepNext/>
      <w:shd w:val="clear" w:color="auto" w:fill="FFFFFF"/>
      <w:spacing w:before="115"/>
      <w:ind w:left="4536" w:firstLine="0"/>
      <w:outlineLvl w:val="8"/>
    </w:pPr>
    <w:rPr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4E20"/>
    <w:rPr>
      <w:b/>
      <w:color w:val="000000"/>
      <w:spacing w:val="-2"/>
      <w:sz w:val="25"/>
      <w:shd w:val="clear" w:color="auto" w:fill="FFFFFF"/>
    </w:rPr>
  </w:style>
  <w:style w:type="character" w:customStyle="1" w:styleId="20">
    <w:name w:val="Заголовок 2 Знак"/>
    <w:basedOn w:val="a0"/>
    <w:link w:val="2"/>
    <w:rsid w:val="00B04E20"/>
    <w:rPr>
      <w:bCs/>
      <w:i/>
      <w:iCs/>
      <w:color w:val="000000"/>
      <w:spacing w:val="-5"/>
      <w:sz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04E20"/>
    <w:rPr>
      <w:b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04E20"/>
    <w:rPr>
      <w:b/>
      <w:color w:val="000000"/>
      <w:spacing w:val="-6"/>
      <w:sz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04E20"/>
    <w:rPr>
      <w:sz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04E20"/>
    <w:rPr>
      <w:i/>
      <w:sz w:val="28"/>
      <w:lang w:eastAsia="ru-RU"/>
    </w:rPr>
  </w:style>
  <w:style w:type="character" w:customStyle="1" w:styleId="70">
    <w:name w:val="Заголовок 7 Знак"/>
    <w:basedOn w:val="a0"/>
    <w:link w:val="7"/>
    <w:rsid w:val="00B04E20"/>
    <w:rPr>
      <w:b/>
      <w:sz w:val="23"/>
      <w:lang w:eastAsia="ru-RU"/>
    </w:rPr>
  </w:style>
  <w:style w:type="character" w:customStyle="1" w:styleId="80">
    <w:name w:val="Заголовок 8 Знак"/>
    <w:basedOn w:val="a0"/>
    <w:link w:val="8"/>
    <w:rsid w:val="00B04E20"/>
    <w:rPr>
      <w:b/>
      <w:bCs/>
      <w:i/>
      <w:iCs/>
      <w:sz w:val="24"/>
      <w:lang w:eastAsia="ru-RU"/>
    </w:rPr>
  </w:style>
  <w:style w:type="character" w:customStyle="1" w:styleId="90">
    <w:name w:val="Заголовок 9 Знак"/>
    <w:basedOn w:val="a0"/>
    <w:link w:val="9"/>
    <w:rsid w:val="00B04E20"/>
    <w:rPr>
      <w:color w:val="000000"/>
      <w:spacing w:val="-2"/>
      <w:sz w:val="25"/>
      <w:shd w:val="clear" w:color="auto" w:fill="FFFFFF"/>
      <w:lang w:eastAsia="ru-RU"/>
    </w:rPr>
  </w:style>
  <w:style w:type="paragraph" w:styleId="a3">
    <w:name w:val="caption"/>
    <w:basedOn w:val="a"/>
    <w:next w:val="a"/>
    <w:qFormat/>
    <w:rsid w:val="00B04E20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B04E20"/>
    <w:pPr>
      <w:widowControl w:val="0"/>
      <w:shd w:val="clear" w:color="auto" w:fill="FFFFFF"/>
      <w:autoSpaceDE w:val="0"/>
      <w:autoSpaceDN w:val="0"/>
      <w:adjustRightInd w:val="0"/>
      <w:spacing w:line="365" w:lineRule="exact"/>
      <w:ind w:left="130" w:firstLine="0"/>
      <w:jc w:val="center"/>
      <w:outlineLvl w:val="0"/>
    </w:pPr>
    <w:rPr>
      <w:b/>
      <w:color w:val="000000"/>
      <w:spacing w:val="-9"/>
      <w:sz w:val="28"/>
    </w:rPr>
  </w:style>
  <w:style w:type="character" w:customStyle="1" w:styleId="a5">
    <w:name w:val="Заголовок Знак"/>
    <w:basedOn w:val="a0"/>
    <w:link w:val="a4"/>
    <w:rsid w:val="00B04E20"/>
    <w:rPr>
      <w:b/>
      <w:color w:val="000000"/>
      <w:spacing w:val="-9"/>
      <w:sz w:val="28"/>
      <w:shd w:val="clear" w:color="auto" w:fill="FFFFFF"/>
      <w:lang w:eastAsia="ru-RU"/>
    </w:rPr>
  </w:style>
  <w:style w:type="character" w:styleId="a6">
    <w:name w:val="Strong"/>
    <w:qFormat/>
    <w:rsid w:val="00B04E20"/>
    <w:rPr>
      <w:b/>
      <w:bCs/>
    </w:rPr>
  </w:style>
  <w:style w:type="table" w:styleId="a7">
    <w:name w:val="Table Grid"/>
    <w:basedOn w:val="a1"/>
    <w:uiPriority w:val="59"/>
    <w:rsid w:val="001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1"/>
    <w:rsid w:val="00402F7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402F7A"/>
    <w:pPr>
      <w:shd w:val="clear" w:color="auto" w:fill="FFFFFF"/>
      <w:spacing w:line="0" w:lineRule="atLeast"/>
      <w:ind w:firstLine="0"/>
    </w:pPr>
    <w:rPr>
      <w:sz w:val="27"/>
      <w:szCs w:val="27"/>
      <w:lang w:eastAsia="en-US"/>
    </w:rPr>
  </w:style>
  <w:style w:type="character" w:customStyle="1" w:styleId="a9">
    <w:name w:val="Оглавление_"/>
    <w:basedOn w:val="a0"/>
    <w:link w:val="aa"/>
    <w:rsid w:val="00E960CD"/>
    <w:rPr>
      <w:sz w:val="27"/>
      <w:szCs w:val="27"/>
      <w:shd w:val="clear" w:color="auto" w:fill="FFFFFF"/>
    </w:rPr>
  </w:style>
  <w:style w:type="paragraph" w:customStyle="1" w:styleId="aa">
    <w:name w:val="Оглавление"/>
    <w:basedOn w:val="a"/>
    <w:link w:val="a9"/>
    <w:rsid w:val="00E960CD"/>
    <w:pPr>
      <w:shd w:val="clear" w:color="auto" w:fill="FFFFFF"/>
      <w:spacing w:before="60" w:line="355" w:lineRule="exact"/>
      <w:ind w:firstLine="0"/>
    </w:pPr>
    <w:rPr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09337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877332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7332"/>
    <w:rPr>
      <w:lang w:eastAsia="ru-RU"/>
    </w:rPr>
  </w:style>
  <w:style w:type="character" w:styleId="ae">
    <w:name w:val="footnote reference"/>
    <w:basedOn w:val="a0"/>
    <w:uiPriority w:val="99"/>
    <w:semiHidden/>
    <w:unhideWhenUsed/>
    <w:rsid w:val="00877332"/>
    <w:rPr>
      <w:vertAlign w:val="superscript"/>
    </w:rPr>
  </w:style>
  <w:style w:type="paragraph" w:customStyle="1" w:styleId="ConsPlusTitle">
    <w:name w:val="ConsPlusTitle"/>
    <w:rsid w:val="0089132E"/>
    <w:pPr>
      <w:widowControl w:val="0"/>
      <w:autoSpaceDE w:val="0"/>
      <w:autoSpaceDN w:val="0"/>
    </w:pPr>
    <w:rPr>
      <w:b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8913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132E"/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1D12-A649-4A8E-B06F-77BD58B6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aagp</cp:lastModifiedBy>
  <cp:revision>2</cp:revision>
  <cp:lastPrinted>2023-02-14T09:09:00Z</cp:lastPrinted>
  <dcterms:created xsi:type="dcterms:W3CDTF">2023-02-15T08:27:00Z</dcterms:created>
  <dcterms:modified xsi:type="dcterms:W3CDTF">2023-02-15T08:27:00Z</dcterms:modified>
</cp:coreProperties>
</file>