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97E71" w:rsidRPr="002F2BF9" w:rsidRDefault="00297E71" w:rsidP="002F2BF9">
      <w:pPr>
        <w:pStyle w:val="1"/>
        <w:jc w:val="center"/>
        <w:rPr>
          <w:i/>
          <w:u w:val="single"/>
        </w:rPr>
      </w:pPr>
      <w:r w:rsidRPr="002F2BF9">
        <w:rPr>
          <w:i/>
          <w:u w:val="single"/>
        </w:rPr>
        <w:t>В каком возрасте выходят на пенсию работники, занятые на производстве с вредными или тяжелыми условиями труда?</w:t>
      </w:r>
    </w:p>
    <w:p w:rsidR="00297E71" w:rsidRDefault="00297E71" w:rsidP="00297E71"/>
    <w:p w:rsidR="00297E71" w:rsidRDefault="002F2BF9" w:rsidP="00297E71">
      <w:r>
        <w:t xml:space="preserve">30.03.2021 </w:t>
      </w:r>
    </w:p>
    <w:p w:rsidR="002F2BF9" w:rsidRDefault="00297E71" w:rsidP="002F2BF9">
      <w:pPr>
        <w:pStyle w:val="af"/>
        <w:ind w:firstLine="708"/>
        <w:jc w:val="both"/>
        <w:rPr>
          <w:sz w:val="28"/>
          <w:szCs w:val="28"/>
        </w:rPr>
      </w:pPr>
      <w:r w:rsidRPr="002F2BF9">
        <w:rPr>
          <w:sz w:val="28"/>
          <w:szCs w:val="28"/>
        </w:rPr>
        <w:t>Изменения в пенсионной системе, вступившие в действие с 1 января 2021 года, не коснулись назначения пенсий для работников, занятых на вредном и опасном производстве. Условия остались прежними, пенсия по старости также назначается ранее достижения общеустановленного возраста и устанавливается в зависимости от профессиональной категории, отнесённой к Списку№1 (вредные условия труда, подземная работа, горячие цеха) или Списку№2 (тяжёлые условия труда):</w:t>
      </w:r>
    </w:p>
    <w:p w:rsidR="002F2BF9" w:rsidRDefault="00297E71" w:rsidP="002F2BF9">
      <w:pPr>
        <w:pStyle w:val="af"/>
        <w:ind w:firstLine="708"/>
        <w:jc w:val="both"/>
        <w:rPr>
          <w:sz w:val="28"/>
          <w:szCs w:val="28"/>
        </w:rPr>
      </w:pPr>
      <w:r w:rsidRPr="002F2BF9">
        <w:rPr>
          <w:sz w:val="28"/>
          <w:szCs w:val="28"/>
        </w:rPr>
        <w:t>- мужчинам в возрасте 50 лет и женщинам в возрасте 45 лет, если они проработали соответственно не менее 10 и 7,5 лет на подземных работах, на работах с вредными условиями труда и в горячих цехах и имеют страховой стаж мужчины не менее 20 лет, женщины не менее 15 лет;</w:t>
      </w:r>
    </w:p>
    <w:p w:rsidR="002F2BF9" w:rsidRDefault="00297E71" w:rsidP="002F2BF9">
      <w:pPr>
        <w:pStyle w:val="af"/>
        <w:ind w:firstLine="708"/>
        <w:jc w:val="both"/>
        <w:rPr>
          <w:sz w:val="28"/>
          <w:szCs w:val="28"/>
        </w:rPr>
      </w:pPr>
      <w:r w:rsidRPr="002F2BF9">
        <w:rPr>
          <w:sz w:val="28"/>
          <w:szCs w:val="28"/>
        </w:rPr>
        <w:t>- мужчинам в возрасте 55 лет и женщинам в возрасте 50 лет, если они проработали на работах с тяжелыми условиями труда соответственно не менее 12,5 и 10 лет и имеют страховой стаж соответственно не менее 25 и 20 лет.</w:t>
      </w:r>
    </w:p>
    <w:p w:rsidR="002F2BF9" w:rsidRDefault="00297E71" w:rsidP="002F2BF9">
      <w:pPr>
        <w:pStyle w:val="af"/>
        <w:ind w:firstLine="708"/>
        <w:jc w:val="both"/>
        <w:rPr>
          <w:sz w:val="28"/>
          <w:szCs w:val="28"/>
        </w:rPr>
      </w:pPr>
      <w:r w:rsidRPr="002F2BF9">
        <w:rPr>
          <w:sz w:val="28"/>
          <w:szCs w:val="28"/>
        </w:rPr>
        <w:t xml:space="preserve">Неизменным возраст выхода на пенсию останется и для граждан, пострадавших в результате радиационных или техногенных катастроф, а также для лиц, проработавших в летно-испытательном составе, непосредственно занятым в летных испытаниях опытной и серийной авиационной, аэрокосмической, воздухоплавательной и парашютно-десантной техники. Полный перечень льготных профессий можно найти на официальном сайте ПФР: </w:t>
      </w:r>
      <w:hyperlink r:id="rId7" w:history="1">
        <w:r w:rsidR="002F2BF9" w:rsidRPr="002417A0">
          <w:rPr>
            <w:rStyle w:val="a4"/>
            <w:sz w:val="28"/>
            <w:szCs w:val="28"/>
          </w:rPr>
          <w:t>https://pfr.gov.ru/grazhdanam/pensions/strah_pens/</w:t>
        </w:r>
      </w:hyperlink>
      <w:r w:rsidR="002F2BF9">
        <w:rPr>
          <w:sz w:val="28"/>
          <w:szCs w:val="28"/>
        </w:rPr>
        <w:t>.</w:t>
      </w:r>
    </w:p>
    <w:p w:rsidR="00297E71" w:rsidRPr="002F2BF9" w:rsidRDefault="00297E71" w:rsidP="002F2BF9">
      <w:pPr>
        <w:pStyle w:val="af"/>
        <w:ind w:firstLine="708"/>
        <w:jc w:val="both"/>
        <w:rPr>
          <w:sz w:val="28"/>
          <w:szCs w:val="28"/>
        </w:rPr>
      </w:pPr>
      <w:r w:rsidRPr="002F2BF9">
        <w:rPr>
          <w:sz w:val="28"/>
          <w:szCs w:val="28"/>
        </w:rPr>
        <w:t>Для работодателей, имеющих рабочие места с вредным и опасным производством, действует дополнительный тариф страховых взносов в ПФР от 2% до 4%.</w:t>
      </w:r>
    </w:p>
    <w:p w:rsidR="00297E71" w:rsidRPr="002F2BF9" w:rsidRDefault="00297E71" w:rsidP="002F2BF9">
      <w:pPr>
        <w:pStyle w:val="af"/>
        <w:ind w:firstLine="709"/>
        <w:jc w:val="both"/>
        <w:rPr>
          <w:sz w:val="28"/>
          <w:szCs w:val="28"/>
        </w:rPr>
      </w:pPr>
      <w:r w:rsidRPr="002F2BF9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2F2BF9">
        <w:rPr>
          <w:sz w:val="28"/>
          <w:szCs w:val="28"/>
        </w:rPr>
        <w:t>Контакт-центра</w:t>
      </w:r>
      <w:proofErr w:type="spellEnd"/>
      <w:proofErr w:type="gramEnd"/>
      <w:r w:rsidRPr="002F2BF9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2F2BF9">
        <w:rPr>
          <w:b/>
          <w:sz w:val="28"/>
          <w:szCs w:val="28"/>
        </w:rPr>
        <w:t xml:space="preserve">8-800-600-04-17 </w:t>
      </w:r>
      <w:r w:rsidRPr="002F2BF9">
        <w:rPr>
          <w:sz w:val="28"/>
          <w:szCs w:val="28"/>
        </w:rPr>
        <w:t>(звонок бесплатный)</w:t>
      </w:r>
      <w:r w:rsidRPr="002F2BF9">
        <w:rPr>
          <w:b/>
          <w:sz w:val="28"/>
          <w:szCs w:val="28"/>
        </w:rPr>
        <w:t>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2BF9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A5A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grazhdanam/pensions/strah_pens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324</Words>
  <Characters>1847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2167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2021-03-30T08:46:00Z</dcterms:created>
  <dcterms:modified xsi:type="dcterms:W3CDTF">2021-03-31T09:08:00Z</dcterms:modified>
</cp:coreProperties>
</file>