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 xml:space="preserve">в </w:t>
      </w:r>
      <w:proofErr w:type="spellStart"/>
      <w:r w:rsidRPr="00857A28">
        <w:rPr>
          <w:rFonts w:ascii="Century Gothic" w:hAnsi="Century Gothic"/>
          <w:b/>
          <w:bCs/>
          <w:color w:val="0000FF"/>
        </w:rPr>
        <w:t>Асиновском</w:t>
      </w:r>
      <w:proofErr w:type="spellEnd"/>
      <w:r w:rsidRPr="00857A28">
        <w:rPr>
          <w:rFonts w:ascii="Century Gothic" w:hAnsi="Century Gothic"/>
          <w:b/>
          <w:bCs/>
          <w:color w:val="0000FF"/>
        </w:rPr>
        <w:t xml:space="preserve">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46034" w:rsidRPr="00D46034" w:rsidRDefault="00D46034" w:rsidP="00D46034">
      <w:pPr>
        <w:pStyle w:val="1"/>
        <w:jc w:val="center"/>
        <w:rPr>
          <w:i/>
          <w:u w:val="single"/>
        </w:rPr>
      </w:pPr>
      <w:r w:rsidRPr="00D46034">
        <w:rPr>
          <w:i/>
          <w:u w:val="single"/>
        </w:rPr>
        <w:t>Обращаться с документами в Пенсионный фонд можно уже за два года до предполагаемого выхода на заслуженный отдых</w:t>
      </w:r>
    </w:p>
    <w:p w:rsidR="00D46034" w:rsidRDefault="00D46034" w:rsidP="00D46034"/>
    <w:p w:rsidR="00D46034" w:rsidRDefault="00D46034" w:rsidP="00D46034">
      <w:r>
        <w:t xml:space="preserve">23.03.2021 </w:t>
      </w:r>
    </w:p>
    <w:p w:rsidR="00D46034" w:rsidRPr="00D46034" w:rsidRDefault="00D46034" w:rsidP="00D46034">
      <w:pPr>
        <w:pStyle w:val="af"/>
        <w:ind w:firstLine="708"/>
        <w:jc w:val="both"/>
      </w:pPr>
      <w:r w:rsidRPr="00D46034">
        <w:t>Чтобы положенная выплата была назначена в полном объеме и в срок, гражданам, выходящим на пенсию в течение ближайших двух лет, уже рекомендуется обращаться в ПФР для предварительной оценки пенсионных прав. В 2021 году право на страховую пенсию получат женщины при достижении возраста 56 лет и 6 мес. и мужчины – 61 года и 6 мес.</w:t>
      </w:r>
    </w:p>
    <w:p w:rsidR="00D46034" w:rsidRPr="00D46034" w:rsidRDefault="00D46034" w:rsidP="00D46034">
      <w:pPr>
        <w:pStyle w:val="af"/>
        <w:ind w:firstLine="708"/>
        <w:jc w:val="both"/>
      </w:pPr>
      <w:r w:rsidRPr="00D46034">
        <w:t>Будущим пенсионерам при обращении в ПФР нужно представить все имеющиеся у них документы, подтверждающие их пенсионные права (документы о периодах работы, службы в армии, учебы, сведения о зарплате и т.д.). Если каких-то документов не хватает, то специалисты ПФР помогают гражданам направлять запросы в архивы, в компетентные органы иностранных государств или в организации, где ранее трудился человек, а также при необходимости корректируют и вносят уточнения в его индивидуальный лицевой счет.</w:t>
      </w:r>
    </w:p>
    <w:p w:rsidR="00D46034" w:rsidRPr="00D46034" w:rsidRDefault="00D46034" w:rsidP="00D46034">
      <w:pPr>
        <w:pStyle w:val="af"/>
        <w:ind w:firstLine="708"/>
        <w:jc w:val="both"/>
      </w:pPr>
      <w:r w:rsidRPr="00D46034">
        <w:t>Практика показывает, что многие граждане за назначением выплаты обращаются уже при достижении пенсионного возраста. И нередки случаи, когда предоставленные для назначения пенсии документы не всегда отвечают предъявляемым к ним требованиям. Например, в трудовой книжке имеются незаверенные исправления, отсутствуют печати и подписи, не внесены сведения о переименовании или реорганизации предприятия, отсутствуют документы, подтверждающие изменение фамилий после заключения или расторжения брака, и т. д. В связи с чем, специалисты фонда помогают запросить сведения и недостающие документы в соответствующих инстанциях.</w:t>
      </w:r>
    </w:p>
    <w:p w:rsidR="00D46034" w:rsidRPr="00D46034" w:rsidRDefault="00D46034" w:rsidP="00D46034">
      <w:pPr>
        <w:pStyle w:val="af"/>
        <w:ind w:firstLine="708"/>
        <w:jc w:val="both"/>
      </w:pPr>
      <w:r w:rsidRPr="00D46034">
        <w:t>Иногда на истребование документов и проверку сведений уходит не один месяц, поэтому гражданам рекомендуется обращаться в Пенсионный фонд заранее — за 24 месяца до наступления пенсионного возраста с учетом его повышения.</w:t>
      </w:r>
    </w:p>
    <w:p w:rsidR="00D46034" w:rsidRPr="00D46034" w:rsidRDefault="00D46034" w:rsidP="00D46034">
      <w:pPr>
        <w:pStyle w:val="af"/>
        <w:ind w:firstLine="708"/>
        <w:jc w:val="both"/>
      </w:pPr>
      <w:r w:rsidRPr="00D46034">
        <w:t>Предоставить заявление о назначении пенсии и документы можно не только лично, но и через организацию, в которой работает гражданин.</w:t>
      </w:r>
    </w:p>
    <w:p w:rsidR="00D46034" w:rsidRPr="00D46034" w:rsidRDefault="00D46034" w:rsidP="00D46034">
      <w:pPr>
        <w:pStyle w:val="af"/>
        <w:ind w:firstLine="708"/>
        <w:jc w:val="both"/>
      </w:pPr>
      <w:r w:rsidRPr="00D46034">
        <w:t xml:space="preserve">Само же заявление о назначении пенсии, как и прежде, подается за 1 месяц до достижения пенсионного возраста с учетом его повышения. Сделать это можно </w:t>
      </w:r>
      <w:r w:rsidR="00A42BE5">
        <w:t xml:space="preserve"> обратившись в клиентскую службу ПФР</w:t>
      </w:r>
      <w:r w:rsidRPr="00D46034">
        <w:t>, Многофункциональны</w:t>
      </w:r>
      <w:r w:rsidR="00A42BE5">
        <w:t>е</w:t>
      </w:r>
      <w:r w:rsidRPr="00D46034">
        <w:t xml:space="preserve"> центр</w:t>
      </w:r>
      <w:r w:rsidR="00A42BE5">
        <w:t>ы</w:t>
      </w:r>
      <w:r w:rsidRPr="00D46034">
        <w:t>, через работодателя, но самый простой и быстрый способ – в Личном кабинете на сайте ПФР. Здесь же можно выбрать и способ доставки пенсии – через почтовые отделения, либо кредитные организации (в этом случае необходимо открыть счет в банке).</w:t>
      </w:r>
    </w:p>
    <w:p w:rsidR="00A03597" w:rsidRPr="00D46034" w:rsidRDefault="00A03597" w:rsidP="00D46034">
      <w:pPr>
        <w:pStyle w:val="af"/>
        <w:ind w:firstLine="709"/>
        <w:jc w:val="both"/>
      </w:pPr>
      <w:r w:rsidRPr="00D46034">
        <w:t xml:space="preserve">По всем возникающим вопросам, обращайтесь к специалистам </w:t>
      </w:r>
      <w:proofErr w:type="spellStart"/>
      <w:proofErr w:type="gramStart"/>
      <w:r w:rsidRPr="00D46034">
        <w:t>Контакт-центра</w:t>
      </w:r>
      <w:proofErr w:type="spellEnd"/>
      <w:proofErr w:type="gramEnd"/>
      <w:r w:rsidRPr="00D46034">
        <w:t xml:space="preserve"> Отделения Пенсионного фонда РФ по Томской области по телефону: </w:t>
      </w:r>
      <w:r w:rsidRPr="00D46034">
        <w:rPr>
          <w:b/>
        </w:rPr>
        <w:t xml:space="preserve">8-800-600-04-17 </w:t>
      </w:r>
      <w:r w:rsidRPr="00D46034">
        <w:t>(звонок бесплатный)</w:t>
      </w:r>
      <w:r w:rsidRPr="00D46034">
        <w:rPr>
          <w:b/>
        </w:rPr>
        <w:t>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4AC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2CEC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25440"/>
    <w:rsid w:val="00331515"/>
    <w:rsid w:val="00350907"/>
    <w:rsid w:val="003541A9"/>
    <w:rsid w:val="003553BD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127F"/>
    <w:rsid w:val="005F3923"/>
    <w:rsid w:val="0060074F"/>
    <w:rsid w:val="006055F1"/>
    <w:rsid w:val="00621FA5"/>
    <w:rsid w:val="006228EC"/>
    <w:rsid w:val="006262D7"/>
    <w:rsid w:val="00627550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96485"/>
    <w:rsid w:val="006B3CD5"/>
    <w:rsid w:val="006B49D8"/>
    <w:rsid w:val="006B630C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2BA9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2EF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0DF1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03597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2BE5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AF3EE0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46FC9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6034"/>
    <w:rsid w:val="00D51704"/>
    <w:rsid w:val="00D579A7"/>
    <w:rsid w:val="00D62D0B"/>
    <w:rsid w:val="00D66749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2714"/>
    <w:rsid w:val="00EF5DA1"/>
    <w:rsid w:val="00F03A30"/>
    <w:rsid w:val="00F10BC6"/>
    <w:rsid w:val="00F1611D"/>
    <w:rsid w:val="00F1773B"/>
    <w:rsid w:val="00F35A32"/>
    <w:rsid w:val="00F4547D"/>
    <w:rsid w:val="00F455B5"/>
    <w:rsid w:val="00F4726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69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46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0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25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383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113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29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9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0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56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70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46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62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76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2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2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80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653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10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420</Words>
  <Characters>2396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2811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2021-03-18T08:33:00Z</cp:lastPrinted>
  <dcterms:created xsi:type="dcterms:W3CDTF">2021-03-23T01:51:00Z</dcterms:created>
  <dcterms:modified xsi:type="dcterms:W3CDTF">2021-03-23T01:51:00Z</dcterms:modified>
</cp:coreProperties>
</file>