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3B43F2" w:rsidRPr="00845767" w:rsidRDefault="003B43F2" w:rsidP="00845767">
      <w:pPr>
        <w:pStyle w:val="1"/>
        <w:jc w:val="center"/>
        <w:rPr>
          <w:i/>
          <w:u w:val="single"/>
        </w:rPr>
      </w:pPr>
      <w:r w:rsidRPr="00845767">
        <w:rPr>
          <w:i/>
          <w:u w:val="single"/>
        </w:rPr>
        <w:t>Социальные пенсии проиндексированы с 1 апреля на 3,4%</w:t>
      </w:r>
    </w:p>
    <w:p w:rsidR="003B43F2" w:rsidRDefault="003B43F2" w:rsidP="003B43F2"/>
    <w:p w:rsidR="003B43F2" w:rsidRDefault="00845767" w:rsidP="003B43F2">
      <w:r>
        <w:t xml:space="preserve">01.04.2021 </w:t>
      </w:r>
    </w:p>
    <w:p w:rsidR="003B43F2" w:rsidRPr="00845767" w:rsidRDefault="003B43F2" w:rsidP="00845767">
      <w:pPr>
        <w:pStyle w:val="af"/>
        <w:ind w:firstLine="708"/>
        <w:jc w:val="both"/>
        <w:rPr>
          <w:sz w:val="26"/>
          <w:szCs w:val="26"/>
        </w:rPr>
      </w:pPr>
      <w:r w:rsidRPr="00845767">
        <w:rPr>
          <w:sz w:val="26"/>
          <w:szCs w:val="26"/>
        </w:rPr>
        <w:t>Социальные пенсии в России проиндексированы с 1 апреля на 3,4%.</w:t>
      </w:r>
    </w:p>
    <w:p w:rsidR="003B43F2" w:rsidRPr="00845767" w:rsidRDefault="003B43F2" w:rsidP="001701E8">
      <w:pPr>
        <w:pStyle w:val="af"/>
        <w:ind w:firstLine="708"/>
        <w:jc w:val="both"/>
        <w:rPr>
          <w:sz w:val="26"/>
          <w:szCs w:val="26"/>
        </w:rPr>
      </w:pPr>
      <w:r w:rsidRPr="00845767">
        <w:rPr>
          <w:sz w:val="26"/>
          <w:szCs w:val="26"/>
        </w:rPr>
        <w:t>Напомним, социальные пенсии назначаются по старости, если у человека нет страхового стажа и коэффициентов или их недостаточно для назначения страховой пенсии (например, если человек официально нигде не работал или работал очень мало)</w:t>
      </w:r>
      <w:proofErr w:type="gramStart"/>
      <w:r w:rsidRPr="00845767">
        <w:rPr>
          <w:sz w:val="26"/>
          <w:szCs w:val="26"/>
        </w:rPr>
        <w:t>.</w:t>
      </w:r>
      <w:proofErr w:type="gramEnd"/>
      <w:r w:rsidRPr="00845767">
        <w:rPr>
          <w:sz w:val="26"/>
          <w:szCs w:val="26"/>
        </w:rPr>
        <w:t xml:space="preserve"> </w:t>
      </w:r>
      <w:r w:rsidR="001701E8">
        <w:rPr>
          <w:sz w:val="26"/>
          <w:szCs w:val="26"/>
        </w:rPr>
        <w:t>С</w:t>
      </w:r>
      <w:r w:rsidRPr="00845767">
        <w:rPr>
          <w:sz w:val="26"/>
          <w:szCs w:val="26"/>
        </w:rPr>
        <w:t>оциальные пенсии по старости назначаются на пять лет позже, чем страховые.</w:t>
      </w:r>
    </w:p>
    <w:p w:rsidR="003B43F2" w:rsidRPr="00845767" w:rsidRDefault="003B43F2" w:rsidP="001701E8">
      <w:pPr>
        <w:pStyle w:val="af"/>
        <w:ind w:firstLine="708"/>
        <w:jc w:val="both"/>
        <w:rPr>
          <w:sz w:val="26"/>
          <w:szCs w:val="26"/>
        </w:rPr>
      </w:pPr>
      <w:r w:rsidRPr="00845767">
        <w:rPr>
          <w:sz w:val="26"/>
          <w:szCs w:val="26"/>
        </w:rPr>
        <w:t>На социальную пенсию также имеют право инвалиды 1,2 и 3 групп, дети-инвалиды, дети, потерявшие кормильца, и дети, родители которых неизвестны, иностранные граждане, проживающие в России, и лица без гражданства.</w:t>
      </w:r>
    </w:p>
    <w:p w:rsidR="003B43F2" w:rsidRPr="00845767" w:rsidRDefault="003B43F2" w:rsidP="001701E8">
      <w:pPr>
        <w:pStyle w:val="af"/>
        <w:ind w:firstLine="708"/>
        <w:jc w:val="both"/>
        <w:rPr>
          <w:sz w:val="26"/>
          <w:szCs w:val="26"/>
        </w:rPr>
      </w:pPr>
      <w:proofErr w:type="gramStart"/>
      <w:r w:rsidRPr="00845767">
        <w:rPr>
          <w:sz w:val="26"/>
          <w:szCs w:val="26"/>
        </w:rPr>
        <w:t>Одновременно</w:t>
      </w:r>
      <w:r w:rsidR="001701E8">
        <w:rPr>
          <w:sz w:val="26"/>
          <w:szCs w:val="26"/>
        </w:rPr>
        <w:t>,</w:t>
      </w:r>
      <w:r w:rsidRPr="00845767">
        <w:rPr>
          <w:sz w:val="26"/>
          <w:szCs w:val="26"/>
        </w:rPr>
        <w:t xml:space="preserve"> с 1 апреля повышаются государственные пенсии за выслугу лет, назначаемые, военнослужащим, космонавтам и работникам летно-испытательного состава, федеральным государственным служащим; государственные пенсии по старости, назначаемые гражданам, пострадавшим в результате радиационных или техногенных катастроф; государственные пенсии по инвалидности, назначаемые военнослужащим, гражданам, пострадавшим в результате радиационных или техногенных катастроф, участникам Великой Отечественной войны, гражданам, награжденным знаком «Жителю блокадного Ленинграда», космонавтам;</w:t>
      </w:r>
      <w:proofErr w:type="gramEnd"/>
      <w:r w:rsidRPr="00845767">
        <w:rPr>
          <w:sz w:val="26"/>
          <w:szCs w:val="26"/>
        </w:rPr>
        <w:t xml:space="preserve"> государственные пенсии по случаю потери кормильца, назначаемые нетрудоспособным членам семей погибших (умерших) военнослужащих, граждан, пострадавших в результате радиационных или техногенных катастроф, космонавтов.</w:t>
      </w:r>
    </w:p>
    <w:p w:rsidR="003B43F2" w:rsidRPr="00845767" w:rsidRDefault="003B43F2" w:rsidP="001701E8">
      <w:pPr>
        <w:pStyle w:val="af"/>
        <w:ind w:firstLine="708"/>
        <w:jc w:val="both"/>
        <w:rPr>
          <w:sz w:val="26"/>
          <w:szCs w:val="26"/>
        </w:rPr>
      </w:pPr>
      <w:r w:rsidRPr="00845767">
        <w:rPr>
          <w:sz w:val="26"/>
          <w:szCs w:val="26"/>
        </w:rPr>
        <w:t>В соответствии с законодательством индексация социальных пенсий осуществляется ежегодно, с учетом темпов роста прожиточного минимума пенсионера за прошедший год. Коэффициент индексации социальных пенсий определяется Правительством Российской Федерации.</w:t>
      </w:r>
    </w:p>
    <w:p w:rsidR="007F222E" w:rsidRPr="00845767" w:rsidRDefault="007F222E" w:rsidP="00845767">
      <w:pPr>
        <w:pStyle w:val="af"/>
        <w:ind w:firstLine="708"/>
        <w:contextualSpacing/>
        <w:jc w:val="both"/>
        <w:rPr>
          <w:sz w:val="26"/>
          <w:szCs w:val="26"/>
        </w:rPr>
      </w:pPr>
      <w:r w:rsidRPr="00845767">
        <w:rPr>
          <w:sz w:val="26"/>
          <w:szCs w:val="26"/>
        </w:rPr>
        <w:t xml:space="preserve">Со всеми вопросами можно обращаться на «горячую линию» Отделения ПФР по Томской области  </w:t>
      </w:r>
      <w:r w:rsidRPr="00845767">
        <w:rPr>
          <w:b/>
          <w:sz w:val="26"/>
          <w:szCs w:val="26"/>
        </w:rPr>
        <w:t>8-800-600-04-17</w:t>
      </w:r>
      <w:r w:rsidRPr="00845767">
        <w:rPr>
          <w:sz w:val="26"/>
          <w:szCs w:val="26"/>
        </w:rPr>
        <w:t xml:space="preserve"> (звонок бесплатный).</w:t>
      </w:r>
    </w:p>
    <w:p w:rsidR="000B63D0" w:rsidRPr="008F75D0" w:rsidRDefault="000B63D0" w:rsidP="001B030B">
      <w:pPr>
        <w:pStyle w:val="af"/>
        <w:contextualSpacing/>
        <w:jc w:val="both"/>
        <w:rPr>
          <w:sz w:val="26"/>
          <w:szCs w:val="26"/>
        </w:rPr>
      </w:pP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7"/>
  </w:num>
  <w:num w:numId="4">
    <w:abstractNumId w:val="1"/>
  </w:num>
  <w:num w:numId="5">
    <w:abstractNumId w:val="3"/>
  </w:num>
  <w:num w:numId="6">
    <w:abstractNumId w:val="10"/>
  </w:num>
  <w:num w:numId="7">
    <w:abstractNumId w:val="9"/>
  </w:num>
  <w:num w:numId="8">
    <w:abstractNumId w:val="2"/>
  </w:num>
  <w:num w:numId="9">
    <w:abstractNumId w:val="11"/>
  </w:num>
  <w:num w:numId="10">
    <w:abstractNumId w:val="5"/>
  </w:num>
  <w:num w:numId="11">
    <w:abstractNumId w:val="6"/>
  </w:num>
  <w:num w:numId="12">
    <w:abstractNumId w:val="8"/>
  </w:num>
  <w:num w:numId="13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B63D0"/>
    <w:rsid w:val="000C1AC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37E85"/>
    <w:rsid w:val="0014475E"/>
    <w:rsid w:val="00145ADE"/>
    <w:rsid w:val="00151A8E"/>
    <w:rsid w:val="00156722"/>
    <w:rsid w:val="00164F22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C94"/>
    <w:rsid w:val="001B00FC"/>
    <w:rsid w:val="001B030B"/>
    <w:rsid w:val="001B23D2"/>
    <w:rsid w:val="001C5715"/>
    <w:rsid w:val="001D2CB2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DBA"/>
    <w:rsid w:val="00312232"/>
    <w:rsid w:val="00331515"/>
    <w:rsid w:val="00350907"/>
    <w:rsid w:val="003541A9"/>
    <w:rsid w:val="00360E5A"/>
    <w:rsid w:val="00364793"/>
    <w:rsid w:val="00374D97"/>
    <w:rsid w:val="00382518"/>
    <w:rsid w:val="00390D88"/>
    <w:rsid w:val="00392452"/>
    <w:rsid w:val="00394DE8"/>
    <w:rsid w:val="003A0283"/>
    <w:rsid w:val="003A492E"/>
    <w:rsid w:val="003B43F2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1215E"/>
    <w:rsid w:val="00520180"/>
    <w:rsid w:val="0052085D"/>
    <w:rsid w:val="00531C32"/>
    <w:rsid w:val="00536D4F"/>
    <w:rsid w:val="00540301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260B"/>
    <w:rsid w:val="005C3D90"/>
    <w:rsid w:val="005D4282"/>
    <w:rsid w:val="005D7AA1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39B0"/>
    <w:rsid w:val="00646B45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6B37"/>
    <w:rsid w:val="00811D2E"/>
    <w:rsid w:val="00812177"/>
    <w:rsid w:val="00813CC6"/>
    <w:rsid w:val="00816DF2"/>
    <w:rsid w:val="00825864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75D0"/>
    <w:rsid w:val="00900879"/>
    <w:rsid w:val="00905EE1"/>
    <w:rsid w:val="00906E1B"/>
    <w:rsid w:val="00912B1B"/>
    <w:rsid w:val="009150B7"/>
    <w:rsid w:val="0092273D"/>
    <w:rsid w:val="009242C5"/>
    <w:rsid w:val="00927683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487D"/>
    <w:rsid w:val="00A3644B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63395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20E86"/>
    <w:rsid w:val="00D24562"/>
    <w:rsid w:val="00D2495B"/>
    <w:rsid w:val="00D307E0"/>
    <w:rsid w:val="00D311B5"/>
    <w:rsid w:val="00D36605"/>
    <w:rsid w:val="00D37305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493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F6B1E60-583C-43A6-9278-CDE9238D22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106</TotalTime>
  <Pages>1</Pages>
  <Words>313</Words>
  <Characters>1786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2095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2021-04-01T02:41:00Z</dcterms:created>
  <dcterms:modified xsi:type="dcterms:W3CDTF">2021-04-01T06:15:00Z</dcterms:modified>
</cp:coreProperties>
</file>