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F4563" w:rsidRDefault="00DA016F" w:rsidP="002F4563">
      <w:pPr>
        <w:pStyle w:val="1"/>
        <w:jc w:val="center"/>
        <w:rPr>
          <w:i/>
          <w:u w:val="single"/>
        </w:rPr>
      </w:pPr>
      <w:r w:rsidRPr="002F4563">
        <w:rPr>
          <w:i/>
          <w:u w:val="single"/>
        </w:rPr>
        <w:t>Материнский капитал:</w:t>
      </w:r>
    </w:p>
    <w:p w:rsidR="00DA016F" w:rsidRPr="002F4563" w:rsidRDefault="00DA016F" w:rsidP="002F4563">
      <w:pPr>
        <w:pStyle w:val="1"/>
        <w:jc w:val="center"/>
        <w:rPr>
          <w:i/>
          <w:u w:val="single"/>
        </w:rPr>
      </w:pPr>
      <w:r w:rsidRPr="002F4563">
        <w:rPr>
          <w:i/>
          <w:u w:val="single"/>
        </w:rPr>
        <w:t xml:space="preserve"> ежемесячная выплата назначается только по заявлению</w:t>
      </w:r>
    </w:p>
    <w:p w:rsidR="00DA016F" w:rsidRDefault="00DA016F" w:rsidP="00DA016F"/>
    <w:p w:rsidR="00DA016F" w:rsidRDefault="002F4563" w:rsidP="00DA016F">
      <w:r>
        <w:t xml:space="preserve">31.08.2021 </w:t>
      </w:r>
    </w:p>
    <w:p w:rsidR="00DA016F" w:rsidRPr="002F4563" w:rsidRDefault="002F4563" w:rsidP="002F4563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DA016F" w:rsidRPr="002F4563">
        <w:rPr>
          <w:sz w:val="28"/>
          <w:szCs w:val="28"/>
        </w:rPr>
        <w:t xml:space="preserve">ление ПФР по Томской области информирует о том, что действие упрощенного порядка назначения ежемесячной выплаты из средств материнского (семейного) капитала было прекращено еще 1 марта 2021 года. </w:t>
      </w:r>
      <w:proofErr w:type="gramStart"/>
      <w:r w:rsidR="00DA016F" w:rsidRPr="002F4563">
        <w:rPr>
          <w:sz w:val="28"/>
          <w:szCs w:val="28"/>
        </w:rPr>
        <w:t>На протяжении года в связи со сложной эпидемиологической обстановкой ежемесячная выплата в связи с рождением</w:t>
      </w:r>
      <w:proofErr w:type="gramEnd"/>
      <w:r w:rsidR="00DA016F" w:rsidRPr="002F4563">
        <w:rPr>
          <w:sz w:val="28"/>
          <w:szCs w:val="28"/>
        </w:rPr>
        <w:t xml:space="preserve"> (усыновлением) второго ребенка гражданам с детьми, достигшими в указанный период возраста одного года или двух лет, устанавливалась без подачи заявлений.</w:t>
      </w:r>
    </w:p>
    <w:p w:rsidR="00DA016F" w:rsidRPr="002F4563" w:rsidRDefault="00DA016F" w:rsidP="00637069">
      <w:pPr>
        <w:pStyle w:val="af"/>
        <w:ind w:firstLine="708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Теперь семьям, желающим продлить выплату, необходимо обратиться в Клиентскую службу ПФР с заявлением и документами. Напомним, с июня 2020 года изменился порядок учёта доходов при оформлении ежемесячных выплат: сведения о доходах необходимо учесть за 12 месяцев, но отсчёт этого периода начинается за 6 месяцев до даты подачи заявления.</w:t>
      </w:r>
    </w:p>
    <w:p w:rsidR="00DA016F" w:rsidRPr="002F4563" w:rsidRDefault="00DA016F" w:rsidP="00637069">
      <w:pPr>
        <w:pStyle w:val="af"/>
        <w:ind w:firstLine="36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 xml:space="preserve">Заявление на ежемесячную выплату из материнского (семейного) капитала можно подать </w:t>
      </w:r>
      <w:proofErr w:type="spellStart"/>
      <w:r w:rsidRPr="002F4563">
        <w:rPr>
          <w:sz w:val="28"/>
          <w:szCs w:val="28"/>
        </w:rPr>
        <w:t>электронно</w:t>
      </w:r>
      <w:proofErr w:type="spellEnd"/>
      <w:r w:rsidRPr="002F4563">
        <w:rPr>
          <w:sz w:val="28"/>
          <w:szCs w:val="28"/>
        </w:rPr>
        <w:t xml:space="preserve"> на сайте ПФР в Личном кабинете (</w:t>
      </w:r>
      <w:proofErr w:type="spellStart"/>
      <w:r w:rsidRPr="002F4563">
        <w:rPr>
          <w:sz w:val="28"/>
          <w:szCs w:val="28"/>
        </w:rPr>
        <w:t>www.pfr.gov.ru</w:t>
      </w:r>
      <w:proofErr w:type="spellEnd"/>
      <w:r w:rsidRPr="002F4563">
        <w:rPr>
          <w:sz w:val="28"/>
          <w:szCs w:val="28"/>
        </w:rPr>
        <w:t xml:space="preserve">) или портале </w:t>
      </w:r>
      <w:proofErr w:type="spellStart"/>
      <w:r w:rsidRPr="002F4563">
        <w:rPr>
          <w:sz w:val="28"/>
          <w:szCs w:val="28"/>
        </w:rPr>
        <w:t>Госуслуг</w:t>
      </w:r>
      <w:proofErr w:type="spellEnd"/>
      <w:r w:rsidRPr="002F4563">
        <w:rPr>
          <w:sz w:val="28"/>
          <w:szCs w:val="28"/>
        </w:rPr>
        <w:t xml:space="preserve"> (</w:t>
      </w:r>
      <w:proofErr w:type="spellStart"/>
      <w:r w:rsidRPr="002F4563">
        <w:rPr>
          <w:sz w:val="28"/>
          <w:szCs w:val="28"/>
        </w:rPr>
        <w:t>www.gosuslugi.ru</w:t>
      </w:r>
      <w:proofErr w:type="spellEnd"/>
      <w:r w:rsidRPr="002F4563">
        <w:rPr>
          <w:sz w:val="28"/>
          <w:szCs w:val="28"/>
        </w:rPr>
        <w:t>), либо по предварительной записи в Клиентской службе ПФР или Многофункциональном центре предоставления государственных и муниципальных услуг (МФЦ).</w:t>
      </w:r>
    </w:p>
    <w:p w:rsidR="00664322" w:rsidRPr="002F4563" w:rsidRDefault="009F670F" w:rsidP="002F4563">
      <w:pPr>
        <w:pStyle w:val="af"/>
        <w:ind w:firstLine="360"/>
        <w:contextualSpacing/>
        <w:jc w:val="both"/>
        <w:rPr>
          <w:sz w:val="28"/>
          <w:szCs w:val="28"/>
        </w:rPr>
      </w:pPr>
      <w:r w:rsidRPr="002F4563">
        <w:rPr>
          <w:sz w:val="28"/>
          <w:szCs w:val="28"/>
        </w:rPr>
        <w:t xml:space="preserve"> </w:t>
      </w:r>
      <w:r w:rsidR="006922F1" w:rsidRPr="002F4563">
        <w:rPr>
          <w:sz w:val="28"/>
          <w:szCs w:val="28"/>
        </w:rPr>
        <w:t xml:space="preserve">Со всеми вопросами можно </w:t>
      </w:r>
      <w:r w:rsidR="007820A4" w:rsidRPr="002F4563">
        <w:rPr>
          <w:sz w:val="28"/>
          <w:szCs w:val="28"/>
        </w:rPr>
        <w:t xml:space="preserve">также </w:t>
      </w:r>
      <w:r w:rsidR="006922F1" w:rsidRPr="002F4563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2F4563">
        <w:rPr>
          <w:b/>
          <w:sz w:val="28"/>
          <w:szCs w:val="28"/>
        </w:rPr>
        <w:t>8-800-600-04-17</w:t>
      </w:r>
      <w:r w:rsidR="006922F1" w:rsidRPr="002F4563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 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35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236</Words>
  <Characters>1347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2021-08-31T01:11:00Z</dcterms:created>
  <dcterms:modified xsi:type="dcterms:W3CDTF">2021-08-31T03:07:00Z</dcterms:modified>
</cp:coreProperties>
</file>