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A29A8" w:rsidRPr="00FA29A8" w:rsidRDefault="00FA29A8" w:rsidP="00FA29A8">
      <w:pPr>
        <w:pStyle w:val="1"/>
        <w:jc w:val="center"/>
        <w:rPr>
          <w:i/>
          <w:u w:val="single"/>
        </w:rPr>
      </w:pPr>
      <w:r w:rsidRPr="00FA29A8">
        <w:rPr>
          <w:i/>
          <w:u w:val="single"/>
        </w:rPr>
        <w:t>99,5 процентов заявлений на единовременные школьные выплаты одобрены в Томской области</w:t>
      </w:r>
    </w:p>
    <w:p w:rsidR="00FA29A8" w:rsidRDefault="00FA29A8" w:rsidP="00FA29A8"/>
    <w:p w:rsidR="00FA29A8" w:rsidRDefault="00FA29A8" w:rsidP="00FA29A8">
      <w:r>
        <w:t>2</w:t>
      </w:r>
      <w:r w:rsidR="00271A44">
        <w:t>6.07.2021</w:t>
      </w:r>
    </w:p>
    <w:p w:rsidR="00FA29A8" w:rsidRPr="00271A44" w:rsidRDefault="00FA29A8" w:rsidP="00271A44">
      <w:pPr>
        <w:pStyle w:val="af"/>
        <w:ind w:firstLine="708"/>
        <w:jc w:val="both"/>
        <w:rPr>
          <w:sz w:val="28"/>
          <w:szCs w:val="28"/>
        </w:rPr>
      </w:pPr>
      <w:r w:rsidRPr="00271A44">
        <w:rPr>
          <w:sz w:val="28"/>
          <w:szCs w:val="28"/>
        </w:rPr>
        <w:t>В Томской области в Пенсионный фонд поступило 75 525 заявлений на единовременные выплаты в размере 10 тыс. рублей к новому учебному году детям от 6 до 18 лет и семьям с инвалидами и детьми с ограниченными возможностями здоровья от 18 до 23 лет. В 99,5 % случаев уже вынесены положительные решения. Статус заявления можно отследить в личном кабинете. Зачисление выплаты на счета заявителей начнутся с 16 августа 2021 года.</w:t>
      </w:r>
    </w:p>
    <w:p w:rsidR="00FA29A8" w:rsidRPr="00271A44" w:rsidRDefault="00FA29A8" w:rsidP="00271A44">
      <w:pPr>
        <w:pStyle w:val="af"/>
        <w:ind w:firstLine="708"/>
        <w:jc w:val="both"/>
        <w:rPr>
          <w:sz w:val="28"/>
          <w:szCs w:val="28"/>
        </w:rPr>
      </w:pPr>
      <w:r w:rsidRPr="00271A44">
        <w:rPr>
          <w:sz w:val="28"/>
          <w:szCs w:val="28"/>
        </w:rPr>
        <w:t xml:space="preserve">Напомним, прием заявлений стартовал 15 июля 2021 г. Большинство родителей обращаются за выплатой через портал </w:t>
      </w:r>
      <w:proofErr w:type="spellStart"/>
      <w:r w:rsidRPr="00271A44">
        <w:rPr>
          <w:sz w:val="28"/>
          <w:szCs w:val="28"/>
        </w:rPr>
        <w:t>госуслуг</w:t>
      </w:r>
      <w:proofErr w:type="spellEnd"/>
      <w:r w:rsidRPr="00271A44">
        <w:rPr>
          <w:sz w:val="28"/>
          <w:szCs w:val="28"/>
        </w:rPr>
        <w:t xml:space="preserve">. В клиентские службы Отделения ПФР по Томской области обратились 260 заявителей. Подача заявлений через портал </w:t>
      </w:r>
      <w:proofErr w:type="spellStart"/>
      <w:r w:rsidRPr="00271A44">
        <w:rPr>
          <w:sz w:val="28"/>
          <w:szCs w:val="28"/>
        </w:rPr>
        <w:t>госуслуг</w:t>
      </w:r>
      <w:proofErr w:type="spellEnd"/>
      <w:r w:rsidRPr="00271A44">
        <w:rPr>
          <w:sz w:val="28"/>
          <w:szCs w:val="28"/>
        </w:rPr>
        <w:t xml:space="preserve"> в приоритете, поскольку в дальнейшем родителям легче отследить ход рассмотрения своего заявления.</w:t>
      </w:r>
    </w:p>
    <w:p w:rsidR="00FA29A8" w:rsidRPr="00271A44" w:rsidRDefault="00FA29A8" w:rsidP="00271A44">
      <w:pPr>
        <w:pStyle w:val="af"/>
        <w:ind w:firstLine="708"/>
        <w:jc w:val="both"/>
        <w:rPr>
          <w:sz w:val="28"/>
          <w:szCs w:val="28"/>
        </w:rPr>
      </w:pPr>
      <w:r w:rsidRPr="00271A44">
        <w:rPr>
          <w:sz w:val="28"/>
          <w:szCs w:val="28"/>
        </w:rPr>
        <w:t xml:space="preserve">Стоит отметить, что большинство родителей еще до 15 июля с портала </w:t>
      </w:r>
      <w:proofErr w:type="spellStart"/>
      <w:r w:rsidRPr="00271A44">
        <w:rPr>
          <w:sz w:val="28"/>
          <w:szCs w:val="28"/>
        </w:rPr>
        <w:t>госуслуг</w:t>
      </w:r>
      <w:proofErr w:type="spellEnd"/>
      <w:r w:rsidRPr="00271A44">
        <w:rPr>
          <w:sz w:val="28"/>
          <w:szCs w:val="28"/>
        </w:rPr>
        <w:t xml:space="preserve"> получили уведомление о готовности заявлений. Требовалось лишь проверить данные на актуальность и в случае необходимости внести изменения. Заявления на </w:t>
      </w:r>
      <w:proofErr w:type="spellStart"/>
      <w:r w:rsidRPr="00271A44">
        <w:rPr>
          <w:sz w:val="28"/>
          <w:szCs w:val="28"/>
        </w:rPr>
        <w:t>госуслугах</w:t>
      </w:r>
      <w:proofErr w:type="spellEnd"/>
      <w:r w:rsidRPr="00271A44">
        <w:rPr>
          <w:sz w:val="28"/>
          <w:szCs w:val="28"/>
        </w:rPr>
        <w:t xml:space="preserve"> были сформированы автоматически на основании тех сведений, которые имеются в Пенсионном фонде еще с прошлогодних выплат на детей.</w:t>
      </w:r>
    </w:p>
    <w:p w:rsidR="001C4C5A" w:rsidRPr="00271A44" w:rsidRDefault="006922F1" w:rsidP="00271A44">
      <w:pPr>
        <w:pStyle w:val="af"/>
        <w:ind w:firstLine="708"/>
        <w:contextualSpacing/>
        <w:jc w:val="both"/>
        <w:rPr>
          <w:sz w:val="28"/>
          <w:szCs w:val="28"/>
        </w:rPr>
      </w:pPr>
      <w:r w:rsidRPr="00271A44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Pr="00271A44">
        <w:rPr>
          <w:b/>
          <w:sz w:val="28"/>
          <w:szCs w:val="28"/>
        </w:rPr>
        <w:t>8-800-600-04-17</w:t>
      </w:r>
      <w:r w:rsidRPr="00271A44">
        <w:rPr>
          <w:sz w:val="28"/>
          <w:szCs w:val="28"/>
        </w:rPr>
        <w:t xml:space="preserve"> (звонок бесплатный).</w:t>
      </w:r>
      <w:r w:rsidR="00664322" w:rsidRPr="00271A44">
        <w:rPr>
          <w:sz w:val="28"/>
          <w:szCs w:val="28"/>
        </w:rPr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2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2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3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0"/>
  </w:num>
  <w:num w:numId="3">
    <w:abstractNumId w:val="28"/>
  </w:num>
  <w:num w:numId="4">
    <w:abstractNumId w:val="2"/>
  </w:num>
  <w:num w:numId="5">
    <w:abstractNumId w:val="8"/>
  </w:num>
  <w:num w:numId="6">
    <w:abstractNumId w:val="36"/>
  </w:num>
  <w:num w:numId="7">
    <w:abstractNumId w:val="35"/>
  </w:num>
  <w:num w:numId="8">
    <w:abstractNumId w:val="5"/>
  </w:num>
  <w:num w:numId="9">
    <w:abstractNumId w:val="38"/>
  </w:num>
  <w:num w:numId="10">
    <w:abstractNumId w:val="19"/>
  </w:num>
  <w:num w:numId="11">
    <w:abstractNumId w:val="22"/>
  </w:num>
  <w:num w:numId="12">
    <w:abstractNumId w:val="33"/>
  </w:num>
  <w:num w:numId="13">
    <w:abstractNumId w:val="39"/>
  </w:num>
  <w:num w:numId="14">
    <w:abstractNumId w:val="12"/>
  </w:num>
  <w:num w:numId="15">
    <w:abstractNumId w:val="25"/>
  </w:num>
  <w:num w:numId="16">
    <w:abstractNumId w:val="20"/>
  </w:num>
  <w:num w:numId="17">
    <w:abstractNumId w:val="15"/>
  </w:num>
  <w:num w:numId="18">
    <w:abstractNumId w:val="7"/>
  </w:num>
  <w:num w:numId="19">
    <w:abstractNumId w:val="16"/>
  </w:num>
  <w:num w:numId="20">
    <w:abstractNumId w:val="37"/>
  </w:num>
  <w:num w:numId="21">
    <w:abstractNumId w:val="21"/>
  </w:num>
  <w:num w:numId="22">
    <w:abstractNumId w:val="31"/>
  </w:num>
  <w:num w:numId="23">
    <w:abstractNumId w:val="32"/>
  </w:num>
  <w:num w:numId="24">
    <w:abstractNumId w:val="27"/>
  </w:num>
  <w:num w:numId="25">
    <w:abstractNumId w:val="0"/>
  </w:num>
  <w:num w:numId="26">
    <w:abstractNumId w:val="30"/>
  </w:num>
  <w:num w:numId="27">
    <w:abstractNumId w:val="29"/>
  </w:num>
  <w:num w:numId="28">
    <w:abstractNumId w:val="34"/>
  </w:num>
  <w:num w:numId="29">
    <w:abstractNumId w:val="40"/>
  </w:num>
  <w:num w:numId="30">
    <w:abstractNumId w:val="23"/>
  </w:num>
  <w:num w:numId="31">
    <w:abstractNumId w:val="9"/>
  </w:num>
  <w:num w:numId="32">
    <w:abstractNumId w:val="26"/>
  </w:num>
  <w:num w:numId="33">
    <w:abstractNumId w:val="14"/>
  </w:num>
  <w:num w:numId="34">
    <w:abstractNumId w:val="13"/>
  </w:num>
  <w:num w:numId="35">
    <w:abstractNumId w:val="6"/>
  </w:num>
  <w:num w:numId="36">
    <w:abstractNumId w:val="3"/>
  </w:num>
  <w:num w:numId="37">
    <w:abstractNumId w:val="11"/>
  </w:num>
  <w:num w:numId="38">
    <w:abstractNumId w:val="17"/>
  </w:num>
  <w:num w:numId="39">
    <w:abstractNumId w:val="18"/>
  </w:num>
  <w:num w:numId="40">
    <w:abstractNumId w:val="24"/>
  </w:num>
  <w:num w:numId="4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1A44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5D1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89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2A1B9FFF-0786-4E29-8C9A-1B50781BEA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238</Words>
  <Characters>1363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1598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2021-07-26T08:06:00Z</dcterms:created>
  <dcterms:modified xsi:type="dcterms:W3CDTF">2021-07-26T08:07:00Z</dcterms:modified>
</cp:coreProperties>
</file>