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351D87" w:rsidRPr="006C3507" w:rsidRDefault="00351D87" w:rsidP="006C3507">
      <w:pPr>
        <w:pStyle w:val="1"/>
        <w:jc w:val="center"/>
        <w:rPr>
          <w:i/>
          <w:u w:val="single"/>
        </w:rPr>
      </w:pPr>
      <w:r w:rsidRPr="006C3507">
        <w:rPr>
          <w:i/>
          <w:u w:val="single"/>
        </w:rPr>
        <w:t>Клиентские службы ПФР продолжают принимать граждан только по предварительной записи</w:t>
      </w:r>
    </w:p>
    <w:p w:rsidR="00351D87" w:rsidRDefault="00351D87" w:rsidP="00351D87"/>
    <w:p w:rsidR="00351D87" w:rsidRDefault="00351D87" w:rsidP="00351D87">
      <w:r>
        <w:t>2</w:t>
      </w:r>
      <w:r w:rsidR="006C3507">
        <w:t xml:space="preserve">9.07.2021 </w:t>
      </w:r>
    </w:p>
    <w:p w:rsidR="00351D87" w:rsidRDefault="00351D87" w:rsidP="006C3507">
      <w:pPr>
        <w:pStyle w:val="af"/>
        <w:ind w:firstLine="708"/>
        <w:jc w:val="both"/>
      </w:pPr>
      <w:r>
        <w:t xml:space="preserve">Региональное Отделение ПФР напоминает, что клиентские службы Пенсионного фонда принимают граждан только по предварительной записи. Эта мера введена в рамках мероприятий по предупреждению распространения </w:t>
      </w:r>
      <w:proofErr w:type="spellStart"/>
      <w:r>
        <w:t>коронавирусной</w:t>
      </w:r>
      <w:proofErr w:type="spellEnd"/>
      <w:r>
        <w:t xml:space="preserve"> инфекции. Записаться можно по номеру </w:t>
      </w:r>
      <w:proofErr w:type="gramStart"/>
      <w:r>
        <w:t>регионального</w:t>
      </w:r>
      <w:proofErr w:type="gramEnd"/>
      <w:r>
        <w:t xml:space="preserve"> </w:t>
      </w:r>
      <w:proofErr w:type="spellStart"/>
      <w:r>
        <w:t>контакт-центра</w:t>
      </w:r>
      <w:proofErr w:type="spellEnd"/>
      <w:r>
        <w:t xml:space="preserve"> 8 (800) 600-04-17 (звонок бесплатный) или в Личном кабинете на сайте ПФР в разделе «Запись на прием». Предварительно можно заказать нужную справку или другие документы в разделе «Заказ справок и документов».</w:t>
      </w:r>
    </w:p>
    <w:p w:rsidR="00351D87" w:rsidRDefault="00351D87" w:rsidP="006C3507">
      <w:pPr>
        <w:pStyle w:val="af"/>
        <w:ind w:firstLine="708"/>
        <w:jc w:val="both"/>
      </w:pPr>
      <w:r>
        <w:t xml:space="preserve">Воспользоваться практически любой услугой ПФР сегодня можно через «Личный кабинет» на сайте </w:t>
      </w:r>
      <w:proofErr w:type="spellStart"/>
      <w:r>
        <w:t>pfr.gov.ru</w:t>
      </w:r>
      <w:proofErr w:type="spellEnd"/>
      <w:r>
        <w:t xml:space="preserve"> или на портале </w:t>
      </w:r>
      <w:proofErr w:type="spellStart"/>
      <w:r>
        <w:t>Госуслуг</w:t>
      </w:r>
      <w:proofErr w:type="spellEnd"/>
      <w:r>
        <w:t>. Сервисы кабинета охватывают большинство направлений деятельности фонда и предоставляемых гражданам выплат.</w:t>
      </w:r>
    </w:p>
    <w:p w:rsidR="00351D87" w:rsidRDefault="00351D87" w:rsidP="006C3507">
      <w:pPr>
        <w:pStyle w:val="af"/>
        <w:ind w:firstLine="708"/>
        <w:jc w:val="both"/>
      </w:pPr>
      <w:r>
        <w:t xml:space="preserve">Если же необходимо лично получить справки или другие документы, или подать заявление на назначение выплат, удобнее будет записаться на прием. Специалисты </w:t>
      </w:r>
      <w:proofErr w:type="gramStart"/>
      <w:r>
        <w:t>регионального</w:t>
      </w:r>
      <w:proofErr w:type="gramEnd"/>
      <w:r>
        <w:t xml:space="preserve"> </w:t>
      </w:r>
      <w:proofErr w:type="spellStart"/>
      <w:r>
        <w:t>контакт-центра</w:t>
      </w:r>
      <w:proofErr w:type="spellEnd"/>
      <w:r>
        <w:t xml:space="preserve"> подберут удобную дату и время, а также, при необходимости, примут заявку на документы, которые гражданину нужно будет получить.</w:t>
      </w:r>
    </w:p>
    <w:p w:rsidR="00351D87" w:rsidRDefault="00351D87" w:rsidP="006C3507">
      <w:pPr>
        <w:pStyle w:val="af"/>
        <w:ind w:firstLine="708"/>
        <w:jc w:val="both"/>
      </w:pPr>
      <w:r>
        <w:t xml:space="preserve">Информация об услугах ПФР есть на сайте </w:t>
      </w:r>
      <w:proofErr w:type="spellStart"/>
      <w:r>
        <w:t>pfr.gov.ru</w:t>
      </w:r>
      <w:proofErr w:type="spellEnd"/>
      <w:r>
        <w:t xml:space="preserve">. Пользователи </w:t>
      </w:r>
      <w:proofErr w:type="spellStart"/>
      <w:r>
        <w:t>соцсетей</w:t>
      </w:r>
      <w:proofErr w:type="spellEnd"/>
      <w:r>
        <w:t xml:space="preserve"> могут найти нас и задать вопрос в </w:t>
      </w:r>
      <w:proofErr w:type="spellStart"/>
      <w:r>
        <w:t>аккаунтах</w:t>
      </w:r>
      <w:proofErr w:type="spellEnd"/>
      <w:r>
        <w:t xml:space="preserve"> регионального Отделения в «Одноклассниках», </w:t>
      </w:r>
      <w:proofErr w:type="spellStart"/>
      <w:r>
        <w:t>Instagram</w:t>
      </w:r>
      <w:proofErr w:type="spellEnd"/>
      <w:r>
        <w:t>, «</w:t>
      </w:r>
      <w:proofErr w:type="spellStart"/>
      <w:r>
        <w:t>ВКонтакте</w:t>
      </w:r>
      <w:proofErr w:type="spellEnd"/>
      <w:r>
        <w:t>» и др.</w:t>
      </w:r>
    </w:p>
    <w:p w:rsidR="001C4C5A" w:rsidRPr="00923F57" w:rsidRDefault="004E59F2" w:rsidP="006C3507">
      <w:pPr>
        <w:pStyle w:val="af"/>
        <w:ind w:firstLine="708"/>
        <w:contextualSpacing/>
        <w:jc w:val="both"/>
      </w:pPr>
      <w:r w:rsidRPr="00923F57">
        <w:t xml:space="preserve"> </w:t>
      </w:r>
      <w:r w:rsidR="006922F1" w:rsidRPr="00923F57">
        <w:t xml:space="preserve">Со всеми вопросами можно обращаться на «горячую линию» Отделения ПФР по Томской области  </w:t>
      </w:r>
      <w:r w:rsidR="006922F1" w:rsidRPr="00923F57">
        <w:rPr>
          <w:b/>
        </w:rPr>
        <w:t>8-800-600-04-17</w:t>
      </w:r>
      <w:r w:rsidR="006922F1" w:rsidRPr="00923F57">
        <w:t xml:space="preserve"> (звонок бесплатный).</w:t>
      </w:r>
      <w:r w:rsidR="00664322" w:rsidRPr="00923F57">
        <w:t xml:space="preserve">   </w:t>
      </w:r>
    </w:p>
    <w:p w:rsidR="00664322" w:rsidRDefault="008B2763" w:rsidP="001C4C5A">
      <w:pPr>
        <w:pStyle w:val="af"/>
        <w:ind w:firstLine="708"/>
        <w:contextualSpacing/>
        <w:jc w:val="both"/>
      </w:pPr>
      <w:r>
        <w:t>___________________________________________</w:t>
      </w:r>
      <w:r w:rsidR="00664322"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23119"/>
    <w:multiLevelType w:val="hybridMultilevel"/>
    <w:tmpl w:val="809EB0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2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3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0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0"/>
  </w:num>
  <w:num w:numId="3">
    <w:abstractNumId w:val="28"/>
  </w:num>
  <w:num w:numId="4">
    <w:abstractNumId w:val="2"/>
  </w:num>
  <w:num w:numId="5">
    <w:abstractNumId w:val="8"/>
  </w:num>
  <w:num w:numId="6">
    <w:abstractNumId w:val="36"/>
  </w:num>
  <w:num w:numId="7">
    <w:abstractNumId w:val="35"/>
  </w:num>
  <w:num w:numId="8">
    <w:abstractNumId w:val="5"/>
  </w:num>
  <w:num w:numId="9">
    <w:abstractNumId w:val="38"/>
  </w:num>
  <w:num w:numId="10">
    <w:abstractNumId w:val="19"/>
  </w:num>
  <w:num w:numId="11">
    <w:abstractNumId w:val="22"/>
  </w:num>
  <w:num w:numId="12">
    <w:abstractNumId w:val="33"/>
  </w:num>
  <w:num w:numId="13">
    <w:abstractNumId w:val="39"/>
  </w:num>
  <w:num w:numId="14">
    <w:abstractNumId w:val="12"/>
  </w:num>
  <w:num w:numId="15">
    <w:abstractNumId w:val="25"/>
  </w:num>
  <w:num w:numId="16">
    <w:abstractNumId w:val="20"/>
  </w:num>
  <w:num w:numId="17">
    <w:abstractNumId w:val="15"/>
  </w:num>
  <w:num w:numId="18">
    <w:abstractNumId w:val="7"/>
  </w:num>
  <w:num w:numId="19">
    <w:abstractNumId w:val="16"/>
  </w:num>
  <w:num w:numId="20">
    <w:abstractNumId w:val="37"/>
  </w:num>
  <w:num w:numId="21">
    <w:abstractNumId w:val="21"/>
  </w:num>
  <w:num w:numId="22">
    <w:abstractNumId w:val="31"/>
  </w:num>
  <w:num w:numId="23">
    <w:abstractNumId w:val="32"/>
  </w:num>
  <w:num w:numId="24">
    <w:abstractNumId w:val="27"/>
  </w:num>
  <w:num w:numId="25">
    <w:abstractNumId w:val="0"/>
  </w:num>
  <w:num w:numId="26">
    <w:abstractNumId w:val="30"/>
  </w:num>
  <w:num w:numId="27">
    <w:abstractNumId w:val="29"/>
  </w:num>
  <w:num w:numId="28">
    <w:abstractNumId w:val="34"/>
  </w:num>
  <w:num w:numId="29">
    <w:abstractNumId w:val="40"/>
  </w:num>
  <w:num w:numId="30">
    <w:abstractNumId w:val="23"/>
  </w:num>
  <w:num w:numId="31">
    <w:abstractNumId w:val="9"/>
  </w:num>
  <w:num w:numId="32">
    <w:abstractNumId w:val="26"/>
  </w:num>
  <w:num w:numId="33">
    <w:abstractNumId w:val="14"/>
  </w:num>
  <w:num w:numId="34">
    <w:abstractNumId w:val="13"/>
  </w:num>
  <w:num w:numId="35">
    <w:abstractNumId w:val="6"/>
  </w:num>
  <w:num w:numId="36">
    <w:abstractNumId w:val="3"/>
  </w:num>
  <w:num w:numId="37">
    <w:abstractNumId w:val="11"/>
  </w:num>
  <w:num w:numId="38">
    <w:abstractNumId w:val="17"/>
  </w:num>
  <w:num w:numId="39">
    <w:abstractNumId w:val="18"/>
  </w:num>
  <w:num w:numId="40">
    <w:abstractNumId w:val="24"/>
  </w:num>
  <w:num w:numId="4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1A44"/>
    <w:rsid w:val="0027249E"/>
    <w:rsid w:val="00273401"/>
    <w:rsid w:val="002779AF"/>
    <w:rsid w:val="0028210A"/>
    <w:rsid w:val="00283551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1D8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17D"/>
    <w:rsid w:val="00B178C0"/>
    <w:rsid w:val="00B225BD"/>
    <w:rsid w:val="00B26A91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631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20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D08DD23-F55F-42B7-AB87-A0231A64B0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254</Words>
  <Characters>1448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1699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2021-07-29T07:42:00Z</dcterms:created>
  <dcterms:modified xsi:type="dcterms:W3CDTF">2021-07-29T07:44:00Z</dcterms:modified>
</cp:coreProperties>
</file>