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A50C4" w:rsidRPr="009A50C4" w:rsidRDefault="009A50C4" w:rsidP="009A50C4">
      <w:pPr>
        <w:pStyle w:val="1"/>
        <w:jc w:val="center"/>
        <w:rPr>
          <w:i/>
          <w:u w:val="single"/>
        </w:rPr>
      </w:pPr>
      <w:proofErr w:type="spellStart"/>
      <w:r w:rsidRPr="009A50C4">
        <w:rPr>
          <w:i/>
          <w:u w:val="single"/>
        </w:rPr>
        <w:t>Проактивное</w:t>
      </w:r>
      <w:proofErr w:type="spellEnd"/>
      <w:r w:rsidRPr="009A50C4">
        <w:rPr>
          <w:i/>
          <w:u w:val="single"/>
        </w:rPr>
        <w:t xml:space="preserve"> информирование граждан: порядок изменится</w:t>
      </w:r>
    </w:p>
    <w:p w:rsidR="009A50C4" w:rsidRDefault="009A50C4" w:rsidP="009A50C4"/>
    <w:p w:rsidR="009A50C4" w:rsidRDefault="009A50C4" w:rsidP="009A50C4">
      <w:r>
        <w:t xml:space="preserve">25.08.2021 </w:t>
      </w:r>
    </w:p>
    <w:p w:rsidR="009A50C4" w:rsidRPr="009A50C4" w:rsidRDefault="009A50C4" w:rsidP="009A50C4">
      <w:pPr>
        <w:pStyle w:val="af"/>
        <w:ind w:firstLine="708"/>
        <w:jc w:val="both"/>
        <w:rPr>
          <w:sz w:val="26"/>
          <w:szCs w:val="26"/>
        </w:rPr>
      </w:pPr>
      <w:r w:rsidRPr="009A50C4">
        <w:rPr>
          <w:sz w:val="26"/>
          <w:szCs w:val="26"/>
        </w:rPr>
        <w:t>Порядок информирования граждан о положенных им льготах и мерах соц</w:t>
      </w:r>
      <w:r>
        <w:rPr>
          <w:sz w:val="26"/>
          <w:szCs w:val="26"/>
        </w:rPr>
        <w:t>иальной</w:t>
      </w:r>
      <w:r w:rsidRPr="009A50C4">
        <w:rPr>
          <w:sz w:val="26"/>
          <w:szCs w:val="26"/>
        </w:rPr>
        <w:t xml:space="preserve"> поддержки будет скорректирован.</w:t>
      </w:r>
    </w:p>
    <w:p w:rsidR="009A50C4" w:rsidRPr="009A50C4" w:rsidRDefault="009A50C4" w:rsidP="009A50C4">
      <w:pPr>
        <w:pStyle w:val="af"/>
        <w:ind w:firstLine="708"/>
        <w:jc w:val="both"/>
        <w:rPr>
          <w:sz w:val="26"/>
          <w:szCs w:val="26"/>
        </w:rPr>
      </w:pPr>
      <w:r w:rsidRPr="009A50C4">
        <w:rPr>
          <w:sz w:val="26"/>
          <w:szCs w:val="26"/>
        </w:rPr>
        <w:t xml:space="preserve">Услуга </w:t>
      </w:r>
      <w:proofErr w:type="spellStart"/>
      <w:r w:rsidRPr="009A50C4">
        <w:rPr>
          <w:sz w:val="26"/>
          <w:szCs w:val="26"/>
        </w:rPr>
        <w:t>проактивного</w:t>
      </w:r>
      <w:proofErr w:type="spellEnd"/>
      <w:r w:rsidRPr="009A50C4">
        <w:rPr>
          <w:sz w:val="26"/>
          <w:szCs w:val="26"/>
        </w:rPr>
        <w:t xml:space="preserve"> информирования граждан о положенных им льготах и мерах соц</w:t>
      </w:r>
      <w:r>
        <w:rPr>
          <w:sz w:val="26"/>
          <w:szCs w:val="26"/>
        </w:rPr>
        <w:t>иальной</w:t>
      </w:r>
      <w:r w:rsidRPr="009A50C4">
        <w:rPr>
          <w:sz w:val="26"/>
          <w:szCs w:val="26"/>
        </w:rPr>
        <w:t xml:space="preserve"> поддержки начала реализовываться в конце прошлого года. Граждане могут узнать, на какие меры соц</w:t>
      </w:r>
      <w:r>
        <w:rPr>
          <w:sz w:val="26"/>
          <w:szCs w:val="26"/>
        </w:rPr>
        <w:t>иальной</w:t>
      </w:r>
      <w:r w:rsidRPr="009A50C4">
        <w:rPr>
          <w:sz w:val="26"/>
          <w:szCs w:val="26"/>
        </w:rPr>
        <w:t xml:space="preserve"> поддержки они могут рассчитывать при рождении ребенка, установлении инвалидности и с наступлением пенсионного возраста. Информирование осуществлялось как через личный кабинет на портале </w:t>
      </w:r>
      <w:proofErr w:type="spellStart"/>
      <w:r w:rsidRPr="009A50C4">
        <w:rPr>
          <w:sz w:val="26"/>
          <w:szCs w:val="26"/>
        </w:rPr>
        <w:t>госуслуг</w:t>
      </w:r>
      <w:proofErr w:type="spellEnd"/>
      <w:r w:rsidRPr="009A50C4">
        <w:rPr>
          <w:sz w:val="26"/>
          <w:szCs w:val="26"/>
        </w:rPr>
        <w:t xml:space="preserve">, так и посредством оповещения по телефону. Однако, по данным Минтруда РФ, часть граждан, которые изначально выбрали способом информирование оповещение по телефону, отклонили входящие звонки (видимо видя незнакомый номер). В связи с этим порядок </w:t>
      </w:r>
      <w:proofErr w:type="spellStart"/>
      <w:r w:rsidRPr="009A50C4">
        <w:rPr>
          <w:sz w:val="26"/>
          <w:szCs w:val="26"/>
        </w:rPr>
        <w:t>проактивного</w:t>
      </w:r>
      <w:proofErr w:type="spellEnd"/>
      <w:r w:rsidRPr="009A50C4">
        <w:rPr>
          <w:sz w:val="26"/>
          <w:szCs w:val="26"/>
        </w:rPr>
        <w:t xml:space="preserve"> информирования граждан будет скорректирован.</w:t>
      </w:r>
    </w:p>
    <w:p w:rsidR="009A50C4" w:rsidRPr="009A50C4" w:rsidRDefault="009A50C4" w:rsidP="009A50C4">
      <w:pPr>
        <w:pStyle w:val="af"/>
        <w:ind w:firstLine="708"/>
        <w:jc w:val="both"/>
        <w:rPr>
          <w:sz w:val="26"/>
          <w:szCs w:val="26"/>
        </w:rPr>
      </w:pPr>
      <w:r w:rsidRPr="009A50C4">
        <w:rPr>
          <w:sz w:val="26"/>
          <w:szCs w:val="26"/>
        </w:rPr>
        <w:t xml:space="preserve">Теперь сведения будут поступить в личный кабинет на портале </w:t>
      </w:r>
      <w:proofErr w:type="spellStart"/>
      <w:r w:rsidRPr="009A50C4">
        <w:rPr>
          <w:sz w:val="26"/>
          <w:szCs w:val="26"/>
        </w:rPr>
        <w:t>госуслуг</w:t>
      </w:r>
      <w:proofErr w:type="spellEnd"/>
      <w:r w:rsidRPr="009A50C4">
        <w:rPr>
          <w:sz w:val="26"/>
          <w:szCs w:val="26"/>
        </w:rPr>
        <w:t>.</w:t>
      </w:r>
    </w:p>
    <w:p w:rsidR="009A50C4" w:rsidRPr="009A50C4" w:rsidRDefault="009A50C4" w:rsidP="009A50C4">
      <w:pPr>
        <w:pStyle w:val="af"/>
        <w:ind w:firstLine="708"/>
        <w:jc w:val="both"/>
        <w:rPr>
          <w:sz w:val="26"/>
          <w:szCs w:val="26"/>
        </w:rPr>
      </w:pPr>
      <w:r w:rsidRPr="009A50C4">
        <w:rPr>
          <w:sz w:val="26"/>
          <w:szCs w:val="26"/>
        </w:rPr>
        <w:t xml:space="preserve">Напомним, что в </w:t>
      </w:r>
      <w:proofErr w:type="spellStart"/>
      <w:r w:rsidRPr="009A50C4">
        <w:rPr>
          <w:sz w:val="26"/>
          <w:szCs w:val="26"/>
        </w:rPr>
        <w:t>проактивном</w:t>
      </w:r>
      <w:proofErr w:type="spellEnd"/>
      <w:r w:rsidRPr="009A50C4">
        <w:rPr>
          <w:sz w:val="26"/>
          <w:szCs w:val="26"/>
        </w:rPr>
        <w:t xml:space="preserve"> формате (в </w:t>
      </w:r>
      <w:proofErr w:type="spellStart"/>
      <w:r w:rsidRPr="009A50C4">
        <w:rPr>
          <w:sz w:val="26"/>
          <w:szCs w:val="26"/>
        </w:rPr>
        <w:t>беззаявительном</w:t>
      </w:r>
      <w:proofErr w:type="spellEnd"/>
      <w:r w:rsidRPr="009A50C4">
        <w:rPr>
          <w:sz w:val="26"/>
          <w:szCs w:val="26"/>
        </w:rPr>
        <w:t xml:space="preserve"> порядке) сегодня проводится не только информирование граждан, но и предоставление целого ряда услуг. </w:t>
      </w:r>
      <w:proofErr w:type="gramStart"/>
      <w:r w:rsidRPr="009A50C4">
        <w:rPr>
          <w:sz w:val="26"/>
          <w:szCs w:val="26"/>
        </w:rPr>
        <w:t>Так</w:t>
      </w:r>
      <w:r>
        <w:rPr>
          <w:sz w:val="26"/>
          <w:szCs w:val="26"/>
        </w:rPr>
        <w:t xml:space="preserve">, </w:t>
      </w:r>
      <w:r w:rsidRPr="009A50C4">
        <w:rPr>
          <w:sz w:val="26"/>
          <w:szCs w:val="26"/>
        </w:rPr>
        <w:t xml:space="preserve"> Пенсионный фонд сегодня в </w:t>
      </w:r>
      <w:proofErr w:type="spellStart"/>
      <w:r w:rsidRPr="009A50C4">
        <w:rPr>
          <w:sz w:val="26"/>
          <w:szCs w:val="26"/>
        </w:rPr>
        <w:t>проактивном</w:t>
      </w:r>
      <w:proofErr w:type="spellEnd"/>
      <w:r w:rsidRPr="009A50C4">
        <w:rPr>
          <w:sz w:val="26"/>
          <w:szCs w:val="26"/>
        </w:rPr>
        <w:t xml:space="preserve"> режиме оформляет СНИЛС новорожденным и сертификат на материнский капитал, устанавливает ежемесячные денежные выплаты инвалидам и детям инвалидам, устанавливает фиксированную выплату в повышенном размере гражданам, достигшим возраста 80 лет, и гражданам, которым установлена инвалидность 1 группы, делает перерасчет пенсий пенсионерам, прекратившим трудовую деятельность, и т.д.</w:t>
      </w:r>
      <w:proofErr w:type="gramEnd"/>
    </w:p>
    <w:p w:rsidR="009A50C4" w:rsidRPr="009A50C4" w:rsidRDefault="009A50C4" w:rsidP="009A50C4">
      <w:pPr>
        <w:pStyle w:val="af"/>
        <w:ind w:firstLine="360"/>
        <w:jc w:val="both"/>
        <w:rPr>
          <w:sz w:val="26"/>
          <w:szCs w:val="26"/>
        </w:rPr>
      </w:pPr>
      <w:proofErr w:type="spellStart"/>
      <w:r w:rsidRPr="009A50C4">
        <w:rPr>
          <w:sz w:val="26"/>
          <w:szCs w:val="26"/>
        </w:rPr>
        <w:t>Проактивная</w:t>
      </w:r>
      <w:proofErr w:type="spellEnd"/>
      <w:r w:rsidRPr="009A50C4">
        <w:rPr>
          <w:sz w:val="26"/>
          <w:szCs w:val="26"/>
        </w:rPr>
        <w:t xml:space="preserve"> форма предоставления услуг делает услуги доступнее, а их получение – удобнее и комфортнее для клиентов.</w:t>
      </w:r>
    </w:p>
    <w:p w:rsidR="00664322" w:rsidRDefault="006922F1" w:rsidP="009A50C4">
      <w:pPr>
        <w:pStyle w:val="af"/>
        <w:ind w:firstLine="360"/>
        <w:contextualSpacing/>
        <w:jc w:val="both"/>
      </w:pPr>
      <w:r w:rsidRPr="009A50C4">
        <w:rPr>
          <w:sz w:val="26"/>
          <w:szCs w:val="26"/>
        </w:rPr>
        <w:t xml:space="preserve">Со всеми вопросами можно </w:t>
      </w:r>
      <w:r w:rsidR="007820A4" w:rsidRPr="009A50C4">
        <w:rPr>
          <w:sz w:val="26"/>
          <w:szCs w:val="26"/>
        </w:rPr>
        <w:t xml:space="preserve">также </w:t>
      </w:r>
      <w:r w:rsidRPr="009A50C4">
        <w:rPr>
          <w:sz w:val="26"/>
          <w:szCs w:val="26"/>
        </w:rPr>
        <w:t xml:space="preserve">обращаться на «горячую линию» Отделения ПФР по Томской области  </w:t>
      </w:r>
      <w:r w:rsidRPr="009A50C4">
        <w:rPr>
          <w:b/>
          <w:sz w:val="26"/>
          <w:szCs w:val="26"/>
        </w:rPr>
        <w:t>8-800-600-04-17</w:t>
      </w:r>
      <w:r w:rsidRPr="009A50C4">
        <w:rPr>
          <w:sz w:val="26"/>
          <w:szCs w:val="26"/>
        </w:rPr>
        <w:t xml:space="preserve"> (звонок бесплатный).</w:t>
      </w:r>
      <w:r w:rsidR="00664322" w:rsidRPr="009A50C4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728D4"/>
    <w:rsid w:val="00D77677"/>
    <w:rsid w:val="00D778CC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84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297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2021-08-25T09:42:00Z</dcterms:created>
  <dcterms:modified xsi:type="dcterms:W3CDTF">2021-08-25T09:42:00Z</dcterms:modified>
</cp:coreProperties>
</file>