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5B57F4" w:rsidRPr="005B57F4" w:rsidRDefault="005B57F4" w:rsidP="005B57F4">
      <w:pPr>
        <w:pStyle w:val="1"/>
        <w:jc w:val="center"/>
        <w:rPr>
          <w:i/>
          <w:u w:val="single"/>
        </w:rPr>
      </w:pPr>
      <w:r w:rsidRPr="005B57F4">
        <w:rPr>
          <w:i/>
          <w:u w:val="single"/>
        </w:rPr>
        <w:t>4052 военных пенсионера региона получают вторую пенсию</w:t>
      </w:r>
    </w:p>
    <w:p w:rsidR="005B57F4" w:rsidRDefault="005B57F4" w:rsidP="005B57F4"/>
    <w:p w:rsidR="005B57F4" w:rsidRDefault="005B57F4" w:rsidP="005B57F4">
      <w:r>
        <w:t xml:space="preserve">20.02.2021 </w:t>
      </w:r>
    </w:p>
    <w:p w:rsidR="005B57F4" w:rsidRPr="005B57F4" w:rsidRDefault="005B57F4" w:rsidP="005B57F4">
      <w:pPr>
        <w:pStyle w:val="af"/>
        <w:ind w:firstLine="708"/>
        <w:jc w:val="both"/>
      </w:pPr>
      <w:r w:rsidRPr="005B57F4">
        <w:t>Военные пенсионеры, получающие пенсию за выслугу лет или по инвалидности по линии министерства обороны, МВД, ФСБ и ряда других силовых ведомств и продолжающие работать в гражданских учреждениях, имеют право на получение второй пенсии по линии Пенсионного фонда. Численность  военнослужащих в  Томской  области, которым  установлена  страховая  пенсия  по  старости на  1  января 2021 года, составила  4 052  человека.</w:t>
      </w:r>
    </w:p>
    <w:p w:rsidR="005B57F4" w:rsidRDefault="005B57F4" w:rsidP="005B57F4">
      <w:pPr>
        <w:pStyle w:val="af"/>
        <w:contextualSpacing/>
        <w:jc w:val="both"/>
      </w:pPr>
      <w:r w:rsidRPr="005B57F4">
        <w:t>            Страховая пенсия по линии ПФР военным пенсионерам может быть назначена при одновременном соблюдении следующих условий:</w:t>
      </w:r>
    </w:p>
    <w:p w:rsidR="005B57F4" w:rsidRPr="005B57F4" w:rsidRDefault="005B57F4" w:rsidP="005B57F4">
      <w:pPr>
        <w:pStyle w:val="af"/>
        <w:contextualSpacing/>
        <w:jc w:val="both"/>
      </w:pPr>
      <w:r w:rsidRPr="005B57F4">
        <w:t>            - достижение общеустановленного пенсионного возраста. В 2021 году в связи с постепенным повышением пенсионного возраста пенсии на общих основаниях будут назначаться мужчинам при достижении возраста 61 год 6 месяцев, женщинам -  56 лет 6 месяцев. При наличии стажа работы не менее 15 лет в районах Крайнего Севера или 20 лет в приравненных к ним местностях и страхового стажа не менее 25 лет у мужчин и 20 лет у женщин пенсионный возраст составит 56 лет 6 месяцев, 51 год 6 месяцев (для мужчин и женщин соответственно);</w:t>
      </w:r>
    </w:p>
    <w:p w:rsidR="005B57F4" w:rsidRPr="005B57F4" w:rsidRDefault="005B57F4" w:rsidP="005B57F4">
      <w:pPr>
        <w:pStyle w:val="af"/>
        <w:contextualSpacing/>
        <w:jc w:val="both"/>
      </w:pPr>
      <w:r w:rsidRPr="005B57F4">
        <w:t>            - наличие минимального страхового стажа на гражданских должностях. В 2021 году он составляет 12 лет и ежегодно увеличивается до 15 лет к 2025 году;</w:t>
      </w:r>
    </w:p>
    <w:p w:rsidR="005B57F4" w:rsidRPr="005B57F4" w:rsidRDefault="005B57F4" w:rsidP="005B57F4">
      <w:pPr>
        <w:pStyle w:val="af"/>
        <w:contextualSpacing/>
        <w:jc w:val="both"/>
      </w:pPr>
      <w:r w:rsidRPr="005B57F4">
        <w:t>            - наличие минимальной суммы индивидуальных пенсионных коэффициентов (ИПК). На 2021 год она установлена в размере 21 ИПК и будет ежегодно повышаться до 30 к 2025 году;</w:t>
      </w:r>
    </w:p>
    <w:p w:rsidR="005B57F4" w:rsidRDefault="005B57F4" w:rsidP="005B57F4">
      <w:pPr>
        <w:pStyle w:val="af"/>
        <w:contextualSpacing/>
        <w:jc w:val="both"/>
      </w:pPr>
      <w:r w:rsidRPr="005B57F4">
        <w:t>            - наличие установленной пенсии за выслугу лет или по инвалидности по линии силового ведомства.</w:t>
      </w:r>
    </w:p>
    <w:p w:rsidR="005B57F4" w:rsidRDefault="005B57F4" w:rsidP="005B57F4">
      <w:pPr>
        <w:pStyle w:val="af"/>
        <w:contextualSpacing/>
        <w:jc w:val="both"/>
      </w:pPr>
      <w:r w:rsidRPr="005B57F4">
        <w:t>          </w:t>
      </w:r>
    </w:p>
    <w:p w:rsidR="005B57F4" w:rsidRPr="005B57F4" w:rsidRDefault="005B57F4" w:rsidP="005B57F4">
      <w:pPr>
        <w:pStyle w:val="af"/>
        <w:ind w:firstLine="708"/>
        <w:contextualSpacing/>
        <w:jc w:val="both"/>
      </w:pPr>
      <w:r w:rsidRPr="005B57F4">
        <w:t>Для назначения страховой пенсии военному пенсионеру необходимо обратиться в территориальный орган ПФР по месту жительства с заявлением и документами:</w:t>
      </w:r>
    </w:p>
    <w:p w:rsidR="005B57F4" w:rsidRPr="005B57F4" w:rsidRDefault="005B57F4" w:rsidP="005B57F4">
      <w:pPr>
        <w:pStyle w:val="af"/>
        <w:contextualSpacing/>
        <w:jc w:val="both"/>
      </w:pPr>
      <w:r w:rsidRPr="005B57F4">
        <w:t xml:space="preserve">- </w:t>
      </w:r>
      <w:proofErr w:type="gramStart"/>
      <w:r w:rsidRPr="005B57F4">
        <w:t>удостоверяющими</w:t>
      </w:r>
      <w:proofErr w:type="gramEnd"/>
      <w:r w:rsidRPr="005B57F4">
        <w:t xml:space="preserve"> личность;</w:t>
      </w:r>
    </w:p>
    <w:p w:rsidR="005B57F4" w:rsidRPr="005B57F4" w:rsidRDefault="005B57F4" w:rsidP="005B57F4">
      <w:pPr>
        <w:pStyle w:val="af"/>
        <w:contextualSpacing/>
        <w:jc w:val="both"/>
      </w:pPr>
      <w:r w:rsidRPr="005B57F4">
        <w:t>- справку из органа, осуществляющего пенсионные выплаты по линии силового ведомства о дате назначения пенсии, периодах службы, учтенных при определении размера пенсии за выслугу лет (при наличии);</w:t>
      </w:r>
    </w:p>
    <w:p w:rsidR="005B57F4" w:rsidRDefault="005B57F4" w:rsidP="005B57F4">
      <w:pPr>
        <w:pStyle w:val="af"/>
        <w:contextualSpacing/>
        <w:jc w:val="both"/>
      </w:pPr>
      <w:r w:rsidRPr="005B57F4">
        <w:t>-подтверждающими страховой стаж (трудовая книжка, трудовой договор и др.) и заработную плату до 01.01.2002 г</w:t>
      </w:r>
      <w:proofErr w:type="gramStart"/>
      <w:r w:rsidRPr="005B57F4">
        <w:t>..</w:t>
      </w:r>
      <w:proofErr w:type="gramEnd"/>
    </w:p>
    <w:p w:rsidR="005B57F4" w:rsidRPr="005B57F4" w:rsidRDefault="005B57F4" w:rsidP="005B57F4">
      <w:pPr>
        <w:pStyle w:val="af"/>
        <w:contextualSpacing/>
        <w:jc w:val="both"/>
      </w:pPr>
    </w:p>
    <w:p w:rsidR="005B57F4" w:rsidRPr="005B57F4" w:rsidRDefault="005B57F4" w:rsidP="005B57F4">
      <w:pPr>
        <w:pStyle w:val="af"/>
        <w:ind w:firstLine="708"/>
        <w:jc w:val="both"/>
      </w:pPr>
      <w:r w:rsidRPr="005B57F4">
        <w:t xml:space="preserve">Заявление можно подать лично, через законного представителя, по почте, через работодателя с письменного согласия заявителя, через Многофункциональный центр. Также заявление можно направить </w:t>
      </w:r>
      <w:proofErr w:type="spellStart"/>
      <w:r w:rsidRPr="005B57F4">
        <w:t>онлайн</w:t>
      </w:r>
      <w:proofErr w:type="spellEnd"/>
      <w:r w:rsidRPr="005B57F4">
        <w:t xml:space="preserve"> через Личный кабинет на сайте ПФР.</w:t>
      </w:r>
    </w:p>
    <w:p w:rsidR="005B57F4" w:rsidRPr="005B57F4" w:rsidRDefault="005B57F4" w:rsidP="005B57F4">
      <w:pPr>
        <w:pStyle w:val="af"/>
        <w:ind w:firstLine="708"/>
        <w:jc w:val="both"/>
      </w:pPr>
      <w:r w:rsidRPr="005B57F4">
        <w:t>Военным пенсионерам страховая пенсия по старости назначается без учета фиксированной выплаты (на сегодняшний день она составляет 6044,48 руб.). Средний размер пенсии у них составляет 4600 рублей. Если военный пенсионер после назначения пенсии по линии ПФР продолжает работать, то страховая пенсия ежегодно в августе подлежит перерасчету.</w:t>
      </w:r>
    </w:p>
    <w:p w:rsidR="001863B1" w:rsidRDefault="001863B1" w:rsidP="001863B1">
      <w:pPr>
        <w:pStyle w:val="af"/>
        <w:ind w:firstLine="708"/>
        <w:jc w:val="both"/>
      </w:pPr>
      <w:r w:rsidRPr="005B57F4">
        <w:t xml:space="preserve">По всем возникающим вопросам обращайтесь по телефону контакт центра: </w:t>
      </w:r>
      <w:r w:rsidRPr="005B57F4">
        <w:rPr>
          <w:b/>
          <w:u w:val="single"/>
        </w:rPr>
        <w:t>8-800-600-04-17</w:t>
      </w:r>
      <w:r w:rsidRPr="005B57F4">
        <w:t>.</w:t>
      </w: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7"/>
  </w:num>
  <w:num w:numId="4">
    <w:abstractNumId w:val="1"/>
  </w:num>
  <w:num w:numId="5">
    <w:abstractNumId w:val="4"/>
  </w:num>
  <w:num w:numId="6">
    <w:abstractNumId w:val="12"/>
  </w:num>
  <w:num w:numId="7">
    <w:abstractNumId w:val="9"/>
  </w:num>
  <w:num w:numId="8">
    <w:abstractNumId w:val="11"/>
  </w:num>
  <w:num w:numId="9">
    <w:abstractNumId w:val="2"/>
  </w:num>
  <w:num w:numId="10">
    <w:abstractNumId w:val="3"/>
  </w:num>
  <w:num w:numId="11">
    <w:abstractNumId w:val="8"/>
  </w:num>
  <w:num w:numId="12">
    <w:abstractNumId w:val="13"/>
  </w:num>
  <w:num w:numId="13">
    <w:abstractNumId w:val="5"/>
  </w:num>
  <w:num w:numId="14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54AA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1482"/>
    <w:rsid w:val="005B1539"/>
    <w:rsid w:val="005B57F4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812A1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49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17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8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438</Words>
  <Characters>2502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2935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2021-02-20T06:07:00Z</dcterms:created>
  <dcterms:modified xsi:type="dcterms:W3CDTF">2021-02-20T06:07:00Z</dcterms:modified>
</cp:coreProperties>
</file>