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617D4" w:rsidRPr="00B617D4" w:rsidRDefault="002634C2" w:rsidP="00B617D4">
      <w:pPr>
        <w:pStyle w:val="1"/>
        <w:jc w:val="center"/>
        <w:rPr>
          <w:i/>
          <w:sz w:val="36"/>
          <w:szCs w:val="36"/>
          <w:u w:val="single"/>
        </w:rPr>
      </w:pPr>
      <w:r w:rsidRPr="00B617D4">
        <w:rPr>
          <w:i/>
          <w:sz w:val="36"/>
          <w:szCs w:val="36"/>
          <w:u w:val="single"/>
        </w:rPr>
        <w:t>Подтвердить право на льготные лекарства</w:t>
      </w:r>
    </w:p>
    <w:p w:rsidR="002634C2" w:rsidRPr="00B617D4" w:rsidRDefault="002634C2" w:rsidP="00B617D4">
      <w:pPr>
        <w:pStyle w:val="1"/>
        <w:jc w:val="center"/>
        <w:rPr>
          <w:i/>
          <w:sz w:val="36"/>
          <w:szCs w:val="36"/>
          <w:u w:val="single"/>
        </w:rPr>
      </w:pPr>
      <w:r w:rsidRPr="00B617D4">
        <w:rPr>
          <w:i/>
          <w:sz w:val="36"/>
          <w:szCs w:val="36"/>
          <w:u w:val="single"/>
        </w:rPr>
        <w:t xml:space="preserve"> и санаторное лечение можно </w:t>
      </w:r>
      <w:proofErr w:type="spellStart"/>
      <w:r w:rsidRPr="00B617D4">
        <w:rPr>
          <w:i/>
          <w:sz w:val="36"/>
          <w:szCs w:val="36"/>
          <w:u w:val="single"/>
        </w:rPr>
        <w:t>онлайн</w:t>
      </w:r>
      <w:proofErr w:type="spellEnd"/>
    </w:p>
    <w:p w:rsidR="002634C2" w:rsidRDefault="002634C2" w:rsidP="002634C2"/>
    <w:p w:rsidR="002634C2" w:rsidRDefault="00B617D4" w:rsidP="002634C2">
      <w:r>
        <w:t xml:space="preserve">17.03.2021 </w:t>
      </w:r>
    </w:p>
    <w:p w:rsidR="00B617D4" w:rsidRPr="00B617D4" w:rsidRDefault="002634C2" w:rsidP="00B617D4">
      <w:pPr>
        <w:pStyle w:val="af"/>
        <w:ind w:firstLine="709"/>
        <w:contextualSpacing/>
        <w:jc w:val="both"/>
        <w:rPr>
          <w:sz w:val="26"/>
          <w:szCs w:val="26"/>
        </w:rPr>
      </w:pPr>
      <w:r w:rsidRPr="00B617D4">
        <w:rPr>
          <w:sz w:val="26"/>
          <w:szCs w:val="26"/>
        </w:rPr>
        <w:t xml:space="preserve">В личном кабинете на сайте Пенсионного фонда работает электронный сервис, с помощью которого можно получить справку, подтверждающую право на набор социальных услуг (НСУ). Это актуально для граждан из числа федеральных льготников, выбравших получение набора </w:t>
      </w:r>
      <w:proofErr w:type="spellStart"/>
      <w:r w:rsidRPr="00B617D4">
        <w:rPr>
          <w:sz w:val="26"/>
          <w:szCs w:val="26"/>
        </w:rPr>
        <w:t>соцуслуг</w:t>
      </w:r>
      <w:proofErr w:type="spellEnd"/>
      <w:r w:rsidRPr="00B617D4">
        <w:rPr>
          <w:sz w:val="26"/>
          <w:szCs w:val="26"/>
        </w:rPr>
        <w:t xml:space="preserve"> в натуральной форме полностью или частично.</w:t>
      </w:r>
      <w:r w:rsidRPr="00B617D4">
        <w:rPr>
          <w:sz w:val="26"/>
          <w:szCs w:val="26"/>
        </w:rPr>
        <w:br/>
      </w:r>
    </w:p>
    <w:p w:rsidR="00B617D4" w:rsidRPr="00B617D4" w:rsidRDefault="002634C2" w:rsidP="00B617D4">
      <w:pPr>
        <w:pStyle w:val="af"/>
        <w:ind w:firstLine="709"/>
        <w:contextualSpacing/>
        <w:jc w:val="both"/>
        <w:rPr>
          <w:sz w:val="26"/>
          <w:szCs w:val="26"/>
        </w:rPr>
      </w:pPr>
      <w:r w:rsidRPr="00B617D4">
        <w:rPr>
          <w:sz w:val="26"/>
          <w:szCs w:val="26"/>
        </w:rPr>
        <w:t>Указанная справка предъявляется в организации, которые оказывают человеку социальные услуги. В основном она требуется в медицинских учреждениях для получения льготных лекарств. Иногда справка может также понадобиться при обращении в Фонд социального страхования или органы соцзащиты за путевкой на санаторно-курортное лечение.</w:t>
      </w:r>
      <w:r w:rsidRPr="00B617D4">
        <w:rPr>
          <w:sz w:val="26"/>
          <w:szCs w:val="26"/>
        </w:rPr>
        <w:br/>
      </w:r>
    </w:p>
    <w:p w:rsidR="00B617D4" w:rsidRPr="00B617D4" w:rsidRDefault="002634C2" w:rsidP="00B617D4">
      <w:pPr>
        <w:pStyle w:val="af"/>
        <w:ind w:firstLine="709"/>
        <w:contextualSpacing/>
        <w:jc w:val="both"/>
        <w:rPr>
          <w:sz w:val="26"/>
          <w:szCs w:val="26"/>
        </w:rPr>
      </w:pPr>
      <w:r w:rsidRPr="00B617D4">
        <w:rPr>
          <w:sz w:val="26"/>
          <w:szCs w:val="26"/>
        </w:rPr>
        <w:t>Чтобы получить справку, необходимо войти в личный кабинет на сайте Пенсионного фонда и в разделе «Социальные выплаты» выбрать сервис «Заказать справку о праве на получение НСУ». При наличии соответствующего права будет сформирован документ, который можно распечатать и предъявить по требованию. Полученная через личный кабинет справка заверяется электронной подписью и равнозначна аналогичной справке, выдаваемой в клиентских службах ПФР.</w:t>
      </w:r>
    </w:p>
    <w:p w:rsidR="00B617D4" w:rsidRPr="00B617D4" w:rsidRDefault="002634C2" w:rsidP="00B617D4">
      <w:pPr>
        <w:pStyle w:val="af"/>
        <w:ind w:firstLine="709"/>
        <w:contextualSpacing/>
        <w:jc w:val="both"/>
        <w:rPr>
          <w:sz w:val="26"/>
          <w:szCs w:val="26"/>
        </w:rPr>
      </w:pPr>
      <w:r w:rsidRPr="00B617D4">
        <w:rPr>
          <w:sz w:val="26"/>
          <w:szCs w:val="26"/>
        </w:rPr>
        <w:br/>
      </w:r>
      <w:r w:rsidR="00B617D4" w:rsidRPr="00B617D4">
        <w:rPr>
          <w:sz w:val="26"/>
          <w:szCs w:val="26"/>
        </w:rPr>
        <w:t xml:space="preserve">           </w:t>
      </w:r>
      <w:r w:rsidRPr="00B617D4">
        <w:rPr>
          <w:sz w:val="26"/>
          <w:szCs w:val="26"/>
        </w:rPr>
        <w:t>Напомним, набор социальных услуг включает в себя лекарственные препараты и медицинские изделия, продукты лечебного питания для </w:t>
      </w:r>
      <w:proofErr w:type="spellStart"/>
      <w:r w:rsidRPr="00B617D4">
        <w:rPr>
          <w:sz w:val="26"/>
          <w:szCs w:val="26"/>
        </w:rPr>
        <w:t>детеи</w:t>
      </w:r>
      <w:proofErr w:type="gramStart"/>
      <w:r w:rsidRPr="00B617D4">
        <w:rPr>
          <w:sz w:val="26"/>
          <w:szCs w:val="26"/>
        </w:rPr>
        <w:t>̆-</w:t>
      </w:r>
      <w:proofErr w:type="gramEnd"/>
      <w:r w:rsidRPr="00B617D4">
        <w:rPr>
          <w:sz w:val="26"/>
          <w:szCs w:val="26"/>
        </w:rPr>
        <w:t>инвалидов</w:t>
      </w:r>
      <w:proofErr w:type="spellEnd"/>
      <w:r w:rsidRPr="00B617D4">
        <w:rPr>
          <w:sz w:val="26"/>
          <w:szCs w:val="26"/>
        </w:rPr>
        <w:t>, путевки на санаторно-курортное лечение, а также оплачиваемый проезд к месту лечения. По выбору человека социальные услуги могут частично или полностью предоставляться в виде денежного эквивалента.</w:t>
      </w:r>
    </w:p>
    <w:p w:rsidR="002634C2" w:rsidRPr="00B617D4" w:rsidRDefault="002634C2" w:rsidP="00B617D4">
      <w:pPr>
        <w:pStyle w:val="af"/>
        <w:ind w:firstLine="709"/>
        <w:contextualSpacing/>
        <w:jc w:val="both"/>
        <w:rPr>
          <w:sz w:val="26"/>
          <w:szCs w:val="26"/>
        </w:rPr>
      </w:pPr>
      <w:r w:rsidRPr="00B617D4">
        <w:rPr>
          <w:sz w:val="26"/>
          <w:szCs w:val="26"/>
        </w:rPr>
        <w:br/>
      </w:r>
      <w:r w:rsidR="00B617D4" w:rsidRPr="00B617D4">
        <w:rPr>
          <w:sz w:val="26"/>
          <w:szCs w:val="26"/>
        </w:rPr>
        <w:t xml:space="preserve">           </w:t>
      </w:r>
      <w:r w:rsidRPr="00B617D4">
        <w:rPr>
          <w:sz w:val="26"/>
          <w:szCs w:val="26"/>
        </w:rPr>
        <w:t>Помимо подтверждения права на НСУ, в электронном кабинете ПФР также можно выбрать, какие из услуг, входящих в набор, будут предоставляться в натуральной форме, а какие – в виде денежного эквивалента.</w:t>
      </w:r>
    </w:p>
    <w:p w:rsidR="00B617D4" w:rsidRPr="00B617D4" w:rsidRDefault="00B617D4" w:rsidP="00B617D4">
      <w:pPr>
        <w:pStyle w:val="af"/>
        <w:ind w:firstLine="709"/>
        <w:contextualSpacing/>
        <w:jc w:val="both"/>
        <w:rPr>
          <w:sz w:val="26"/>
          <w:szCs w:val="26"/>
        </w:rPr>
      </w:pPr>
    </w:p>
    <w:p w:rsidR="00B617D4" w:rsidRPr="00B617D4" w:rsidRDefault="00B617D4" w:rsidP="00B617D4">
      <w:pPr>
        <w:pStyle w:val="af"/>
        <w:ind w:firstLine="709"/>
        <w:contextualSpacing/>
        <w:jc w:val="both"/>
        <w:rPr>
          <w:sz w:val="26"/>
          <w:szCs w:val="26"/>
        </w:rPr>
      </w:pPr>
      <w:r w:rsidRPr="00B617D4">
        <w:rPr>
          <w:sz w:val="26"/>
          <w:szCs w:val="26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B617D4">
        <w:rPr>
          <w:sz w:val="26"/>
          <w:szCs w:val="26"/>
        </w:rPr>
        <w:t>Контакт-центра</w:t>
      </w:r>
      <w:proofErr w:type="spellEnd"/>
      <w:proofErr w:type="gramEnd"/>
      <w:r w:rsidRPr="00B617D4">
        <w:rPr>
          <w:sz w:val="26"/>
          <w:szCs w:val="26"/>
        </w:rPr>
        <w:t xml:space="preserve"> Отделения Пенсионного фонда РФ по Томской области по телефону: </w:t>
      </w:r>
      <w:r w:rsidRPr="00B617D4">
        <w:rPr>
          <w:b/>
          <w:sz w:val="26"/>
          <w:szCs w:val="26"/>
        </w:rPr>
        <w:t>8-800-600-04-17.</w:t>
      </w:r>
    </w:p>
    <w:p w:rsidR="00B617D4" w:rsidRPr="00B617D4" w:rsidRDefault="00B617D4" w:rsidP="00B617D4">
      <w:pPr>
        <w:pStyle w:val="af"/>
        <w:ind w:firstLine="709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3F3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34C2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62CBB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C6C76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17D4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3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56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59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304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56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8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88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48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742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278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80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03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982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965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321</Words>
  <Characters>1833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2150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2021-03-16T08:28:00Z</cp:lastPrinted>
  <dcterms:created xsi:type="dcterms:W3CDTF">2021-03-17T01:47:00Z</dcterms:created>
  <dcterms:modified xsi:type="dcterms:W3CDTF">2021-03-17T02:01:00Z</dcterms:modified>
</cp:coreProperties>
</file>