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14270" w:rsidRPr="00771278" w:rsidRDefault="00814270" w:rsidP="00771278">
      <w:pPr>
        <w:pStyle w:val="1"/>
        <w:jc w:val="center"/>
        <w:rPr>
          <w:i/>
          <w:u w:val="single"/>
        </w:rPr>
      </w:pPr>
      <w:r w:rsidRPr="00771278">
        <w:rPr>
          <w:i/>
          <w:u w:val="single"/>
        </w:rPr>
        <w:t>Достойная пенсия в будущем — белая зарплата сегодня</w:t>
      </w:r>
    </w:p>
    <w:p w:rsidR="00814270" w:rsidRDefault="00814270" w:rsidP="00814270"/>
    <w:p w:rsidR="00814270" w:rsidRDefault="007D47B7" w:rsidP="00814270">
      <w:r>
        <w:t xml:space="preserve">22.09.2021 </w:t>
      </w:r>
    </w:p>
    <w:p w:rsidR="00814270" w:rsidRPr="007D47B7" w:rsidRDefault="00814270" w:rsidP="007D47B7">
      <w:pPr>
        <w:pStyle w:val="af"/>
        <w:ind w:firstLine="708"/>
        <w:jc w:val="both"/>
      </w:pPr>
      <w:r w:rsidRPr="007D47B7">
        <w:t>В Томской области, как и в России в целом, задачи сокращения неформальной занятости, ликвидации «серых зарплат», обеспечения роста страховых выплат во внебюджетные фонды относятся к числу приоритетных в сфере трудовых отношений.</w:t>
      </w:r>
    </w:p>
    <w:p w:rsidR="00814270" w:rsidRPr="007D47B7" w:rsidRDefault="00814270" w:rsidP="007D47B7">
      <w:pPr>
        <w:pStyle w:val="af"/>
        <w:ind w:firstLine="708"/>
        <w:jc w:val="both"/>
      </w:pPr>
      <w:r w:rsidRPr="007D47B7">
        <w:t>Региональное отделение ПФР обращает внимание, что работодатель, выплачивающий зарплату в «конверте», лишает не только своих сотрудников достойной пенсии в будущем, но и влияет на пенсии нынешних пенсионеров, поскольку от «серой» зарплаты не производятся отчисления в Пенсионный фонд.</w:t>
      </w:r>
    </w:p>
    <w:p w:rsidR="00814270" w:rsidRPr="007D47B7" w:rsidRDefault="00814270" w:rsidP="007D47B7">
      <w:pPr>
        <w:pStyle w:val="af"/>
        <w:ind w:firstLine="708"/>
        <w:jc w:val="both"/>
      </w:pPr>
      <w:r w:rsidRPr="007D47B7">
        <w:t>От суммы страховых взносов, которую уплачивает работодатель за конкретного работника в Пенсионный фонд, напрямую зависит будущая пенсии гражданина. Уплата страховых взносов с заниженной суммы заработной платы или неуплата взносов вовсе приводит к уменьшению размера пенсии. Таким образом, все то, что выплачивается неофициально на руки, при назначении пенсии учитываться не будет. Кроме этого граждане, работающие без официального оформления, лишены возможности получать в полном объеме пособие по временной нетрудоспособности, безработице, по уходу за ребенком и выходные пособия в случае увольнения по сокращению штатов.</w:t>
      </w:r>
    </w:p>
    <w:p w:rsidR="00814270" w:rsidRPr="007D47B7" w:rsidRDefault="00814270" w:rsidP="007D47B7">
      <w:pPr>
        <w:pStyle w:val="af"/>
        <w:ind w:firstLine="708"/>
        <w:jc w:val="both"/>
      </w:pPr>
      <w:r w:rsidRPr="007D47B7">
        <w:t>Получить информацию о сформированных пенсионных правах (о количестве пенсионных коэффициентов, страховом стаже, суммах страховых взносов) можно через электронный сервис «Личный кабинет гражданина» на сайте ПФР. Если вы считаете, что какие-либо сведения не учтены или учтены не в полном объеме, у вас есть возможность заблаговременно обратиться к работодателю для уточнения данных и представления их в территориальный орган ПФР.</w:t>
      </w:r>
    </w:p>
    <w:p w:rsidR="00814270" w:rsidRPr="007D47B7" w:rsidRDefault="00814270" w:rsidP="007D47B7">
      <w:pPr>
        <w:pStyle w:val="af"/>
        <w:ind w:firstLine="708"/>
        <w:jc w:val="both"/>
      </w:pPr>
      <w:r w:rsidRPr="007D47B7">
        <w:t>Напомним, работающие граждане имеют право бесплатно получать от своего работодателя копию индивидуальных сведений, предоставляемых на них в Пенсионный фонд, и таким образом контролировать формирование своей будущей пенсии. Запрашивать выписку о состоянии индивидуального лицевого счета можно и в территориальном органе ПФР, а также на Едином портале государственных и муниципальных услуг в подразделе «Получение информации о состоянии индивидуального лицевого счета».</w:t>
      </w:r>
    </w:p>
    <w:p w:rsidR="00E5076C" w:rsidRPr="007D47B7" w:rsidRDefault="00BD0C5E" w:rsidP="007D47B7">
      <w:pPr>
        <w:pStyle w:val="af2"/>
        <w:spacing w:line="240" w:lineRule="auto"/>
        <w:ind w:left="0"/>
        <w:jc w:val="both"/>
        <w:rPr>
          <w:sz w:val="24"/>
          <w:szCs w:val="24"/>
        </w:rPr>
      </w:pPr>
      <w:r w:rsidRPr="007D47B7">
        <w:rPr>
          <w:rFonts w:ascii="Times New Roman" w:hAnsi="Times New Roman"/>
          <w:sz w:val="24"/>
          <w:szCs w:val="24"/>
        </w:rPr>
        <w:t xml:space="preserve">    </w:t>
      </w:r>
      <w:r w:rsidRPr="007D47B7">
        <w:rPr>
          <w:rFonts w:ascii="Times New Roman" w:hAnsi="Times New Roman"/>
          <w:sz w:val="24"/>
          <w:szCs w:val="24"/>
        </w:rPr>
        <w:tab/>
      </w:r>
      <w:r w:rsidR="006922F1" w:rsidRPr="007D47B7">
        <w:rPr>
          <w:rFonts w:ascii="Times New Roman" w:hAnsi="Times New Roman"/>
          <w:sz w:val="24"/>
          <w:szCs w:val="24"/>
        </w:rPr>
        <w:t xml:space="preserve">Со всеми вопросами можно </w:t>
      </w:r>
      <w:r w:rsidR="007820A4" w:rsidRPr="007D47B7">
        <w:rPr>
          <w:rFonts w:ascii="Times New Roman" w:hAnsi="Times New Roman"/>
          <w:sz w:val="24"/>
          <w:szCs w:val="24"/>
        </w:rPr>
        <w:t xml:space="preserve">также </w:t>
      </w:r>
      <w:r w:rsidR="006922F1" w:rsidRPr="007D47B7">
        <w:rPr>
          <w:rFonts w:ascii="Times New Roman" w:hAnsi="Times New Roman"/>
          <w:sz w:val="24"/>
          <w:szCs w:val="24"/>
        </w:rPr>
        <w:t xml:space="preserve">обращаться на «горячую линию» Отделения ПФР по Томской области  </w:t>
      </w:r>
      <w:r w:rsidR="006922F1" w:rsidRPr="007D47B7">
        <w:rPr>
          <w:rFonts w:ascii="Times New Roman" w:hAnsi="Times New Roman"/>
          <w:b/>
          <w:sz w:val="24"/>
          <w:szCs w:val="24"/>
        </w:rPr>
        <w:t>8-800-600-04-17</w:t>
      </w:r>
      <w:r w:rsidR="006922F1" w:rsidRPr="007D47B7">
        <w:rPr>
          <w:rFonts w:ascii="Times New Roman" w:hAnsi="Times New Roman"/>
          <w:sz w:val="24"/>
          <w:szCs w:val="24"/>
        </w:rPr>
        <w:t xml:space="preserve"> (звонок бесплатный).</w:t>
      </w:r>
      <w:r w:rsidR="00664322" w:rsidRPr="007D47B7">
        <w:rPr>
          <w:sz w:val="24"/>
          <w:szCs w:val="24"/>
        </w:rPr>
        <w:t xml:space="preserve">  </w:t>
      </w:r>
    </w:p>
    <w:p w:rsidR="0088733E" w:rsidRPr="002F4563" w:rsidRDefault="008B2763" w:rsidP="00E5076C">
      <w:pPr>
        <w:pStyle w:val="af2"/>
        <w:spacing w:line="240" w:lineRule="auto"/>
        <w:ind w:left="0"/>
        <w:jc w:val="both"/>
        <w:rPr>
          <w:sz w:val="28"/>
          <w:szCs w:val="28"/>
        </w:rPr>
      </w:pPr>
      <w:r w:rsidRPr="002F4563">
        <w:rPr>
          <w:sz w:val="28"/>
          <w:szCs w:val="28"/>
        </w:rPr>
        <w:t>___________</w:t>
      </w:r>
      <w:r w:rsidR="001B1A2F" w:rsidRPr="002F4563">
        <w:rPr>
          <w:sz w:val="28"/>
          <w:szCs w:val="28"/>
        </w:rPr>
        <w:t>____________________</w:t>
      </w:r>
      <w:r w:rsidR="00664322" w:rsidRPr="002F4563">
        <w:rPr>
          <w:sz w:val="28"/>
          <w:szCs w:val="28"/>
        </w:rPr>
        <w:t xml:space="preserve">  </w:t>
      </w: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2F5678">
      <w:pgSz w:w="11906" w:h="16838"/>
      <w:pgMar w:top="567" w:right="454" w:bottom="567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5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4"/>
  </w:num>
  <w:num w:numId="8">
    <w:abstractNumId w:val="8"/>
  </w:num>
  <w:num w:numId="9">
    <w:abstractNumId w:val="6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4C73"/>
    <w:rsid w:val="0009644C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3B8B"/>
    <w:rsid w:val="00433FEA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41C2"/>
    <w:rsid w:val="00605EED"/>
    <w:rsid w:val="006062C8"/>
    <w:rsid w:val="00621FA5"/>
    <w:rsid w:val="006228EC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47B7"/>
    <w:rsid w:val="007D6DFD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7C6A"/>
    <w:rsid w:val="008F2FAB"/>
    <w:rsid w:val="008F4C4C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FB0"/>
    <w:rsid w:val="00A26B6E"/>
    <w:rsid w:val="00A26EA5"/>
    <w:rsid w:val="00A319B8"/>
    <w:rsid w:val="00A3487D"/>
    <w:rsid w:val="00A3644B"/>
    <w:rsid w:val="00A400C6"/>
    <w:rsid w:val="00A40F73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337F"/>
    <w:rsid w:val="00BF6329"/>
    <w:rsid w:val="00C00C64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C69"/>
    <w:rsid w:val="00C9320E"/>
    <w:rsid w:val="00C951EA"/>
    <w:rsid w:val="00C955FC"/>
    <w:rsid w:val="00C9608A"/>
    <w:rsid w:val="00CA0911"/>
    <w:rsid w:val="00CA65B9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C1E"/>
    <w:rsid w:val="00D075BF"/>
    <w:rsid w:val="00D11589"/>
    <w:rsid w:val="00D144BB"/>
    <w:rsid w:val="00D169F8"/>
    <w:rsid w:val="00D20E86"/>
    <w:rsid w:val="00D211B6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76AB"/>
    <w:rsid w:val="00D728D4"/>
    <w:rsid w:val="00D77677"/>
    <w:rsid w:val="00D778CC"/>
    <w:rsid w:val="00D8023A"/>
    <w:rsid w:val="00D921F2"/>
    <w:rsid w:val="00D97045"/>
    <w:rsid w:val="00D97592"/>
    <w:rsid w:val="00D97D5F"/>
    <w:rsid w:val="00DA016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A040B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0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99B66BD4-644C-4849-B32A-8C6F04ABA1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172</TotalTime>
  <Pages>1</Pages>
  <Words>367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2460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2020-07-24T02:10:00Z</cp:lastPrinted>
  <dcterms:created xsi:type="dcterms:W3CDTF">2021-09-22T03:46:00Z</dcterms:created>
  <dcterms:modified xsi:type="dcterms:W3CDTF">2021-09-22T09:59:00Z</dcterms:modified>
</cp:coreProperties>
</file>