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95CB3" w:rsidRPr="00BA077A" w:rsidRDefault="00395CB3" w:rsidP="00BA077A">
      <w:pPr>
        <w:pStyle w:val="1"/>
        <w:jc w:val="center"/>
        <w:rPr>
          <w:i/>
          <w:u w:val="single"/>
        </w:rPr>
      </w:pPr>
      <w:r w:rsidRPr="00BA077A">
        <w:rPr>
          <w:i/>
          <w:u w:val="single"/>
        </w:rPr>
        <w:t>Внимание! Задать вопросы ПФР жители региона могут в социальных сетях</w:t>
      </w:r>
    </w:p>
    <w:p w:rsidR="00395CB3" w:rsidRDefault="00395CB3" w:rsidP="00395CB3"/>
    <w:p w:rsidR="00395CB3" w:rsidRDefault="00395CB3" w:rsidP="00395CB3">
      <w:r>
        <w:t>0</w:t>
      </w:r>
      <w:r w:rsidR="00BA077A">
        <w:t xml:space="preserve">9.04.2021 </w:t>
      </w:r>
    </w:p>
    <w:p w:rsidR="00395CB3" w:rsidRPr="00BA077A" w:rsidRDefault="00395CB3" w:rsidP="00BA077A">
      <w:pPr>
        <w:pStyle w:val="af"/>
        <w:ind w:firstLine="708"/>
        <w:jc w:val="both"/>
        <w:rPr>
          <w:sz w:val="28"/>
          <w:szCs w:val="28"/>
        </w:rPr>
      </w:pPr>
      <w:r w:rsidRPr="00BA077A">
        <w:rPr>
          <w:sz w:val="28"/>
          <w:szCs w:val="28"/>
        </w:rPr>
        <w:t xml:space="preserve">Отделение Пенсионного фонда РФ по Томской области уже семь лет проводит информационно-разъяснительную работу </w:t>
      </w:r>
      <w:proofErr w:type="gramStart"/>
      <w:r w:rsidRPr="00BA077A">
        <w:rPr>
          <w:sz w:val="28"/>
          <w:szCs w:val="28"/>
        </w:rPr>
        <w:t>в</w:t>
      </w:r>
      <w:proofErr w:type="gramEnd"/>
      <w:r w:rsidRPr="00BA077A">
        <w:rPr>
          <w:sz w:val="28"/>
          <w:szCs w:val="28"/>
        </w:rPr>
        <w:t xml:space="preserve"> официальных </w:t>
      </w:r>
      <w:proofErr w:type="spellStart"/>
      <w:r w:rsidRPr="00BA077A">
        <w:rPr>
          <w:sz w:val="28"/>
          <w:szCs w:val="28"/>
        </w:rPr>
        <w:t>аккаунтах</w:t>
      </w:r>
      <w:proofErr w:type="spellEnd"/>
      <w:r w:rsidRPr="00BA077A">
        <w:rPr>
          <w:sz w:val="28"/>
          <w:szCs w:val="28"/>
        </w:rPr>
        <w:t xml:space="preserve"> наиболее популярных социальных сетей: </w:t>
      </w:r>
      <w:hyperlink r:id="rId7" w:history="1">
        <w:proofErr w:type="spellStart"/>
        <w:r w:rsidRPr="00BA077A">
          <w:rPr>
            <w:rStyle w:val="a4"/>
            <w:sz w:val="28"/>
            <w:szCs w:val="28"/>
          </w:rPr>
          <w:t>ВКонтакте</w:t>
        </w:r>
        <w:proofErr w:type="spellEnd"/>
      </w:hyperlink>
      <w:r w:rsidRPr="00BA077A">
        <w:rPr>
          <w:sz w:val="28"/>
          <w:szCs w:val="28"/>
        </w:rPr>
        <w:t xml:space="preserve">, </w:t>
      </w:r>
      <w:hyperlink r:id="rId8" w:history="1">
        <w:proofErr w:type="spellStart"/>
        <w:r w:rsidRPr="00BA077A">
          <w:rPr>
            <w:rStyle w:val="a4"/>
            <w:sz w:val="28"/>
            <w:szCs w:val="28"/>
          </w:rPr>
          <w:t>Фейсбук</w:t>
        </w:r>
        <w:proofErr w:type="spellEnd"/>
      </w:hyperlink>
      <w:r w:rsidRPr="00BA077A">
        <w:rPr>
          <w:sz w:val="28"/>
          <w:szCs w:val="28"/>
        </w:rPr>
        <w:t xml:space="preserve">, </w:t>
      </w:r>
      <w:hyperlink r:id="rId9" w:history="1">
        <w:r w:rsidRPr="00BA077A">
          <w:rPr>
            <w:rStyle w:val="a4"/>
            <w:sz w:val="28"/>
            <w:szCs w:val="28"/>
          </w:rPr>
          <w:t>Одноклассники</w:t>
        </w:r>
      </w:hyperlink>
      <w:r w:rsidRPr="00BA077A">
        <w:rPr>
          <w:sz w:val="28"/>
          <w:szCs w:val="28"/>
        </w:rPr>
        <w:t xml:space="preserve">, </w:t>
      </w:r>
      <w:hyperlink r:id="rId10" w:history="1">
        <w:proofErr w:type="spellStart"/>
        <w:r w:rsidRPr="00BA077A">
          <w:rPr>
            <w:rStyle w:val="a4"/>
            <w:sz w:val="28"/>
            <w:szCs w:val="28"/>
          </w:rPr>
          <w:t>Твиттер</w:t>
        </w:r>
        <w:proofErr w:type="spellEnd"/>
      </w:hyperlink>
      <w:r w:rsidRPr="00BA077A">
        <w:rPr>
          <w:sz w:val="28"/>
          <w:szCs w:val="28"/>
        </w:rPr>
        <w:t xml:space="preserve">. Два года назад к ним добавилась еще и площадка в </w:t>
      </w:r>
      <w:hyperlink r:id="rId11" w:history="1">
        <w:proofErr w:type="spellStart"/>
        <w:r w:rsidRPr="00BA077A">
          <w:rPr>
            <w:rStyle w:val="a4"/>
            <w:sz w:val="28"/>
            <w:szCs w:val="28"/>
          </w:rPr>
          <w:t>Инстаграме</w:t>
        </w:r>
        <w:proofErr w:type="spellEnd"/>
      </w:hyperlink>
      <w:r w:rsidRPr="00BA077A">
        <w:rPr>
          <w:sz w:val="28"/>
          <w:szCs w:val="28"/>
        </w:rPr>
        <w:t>.</w:t>
      </w:r>
    </w:p>
    <w:p w:rsidR="00395CB3" w:rsidRPr="00BA077A" w:rsidRDefault="00395CB3" w:rsidP="00BA077A">
      <w:pPr>
        <w:pStyle w:val="af"/>
        <w:ind w:firstLine="708"/>
        <w:jc w:val="both"/>
        <w:rPr>
          <w:sz w:val="28"/>
          <w:szCs w:val="28"/>
        </w:rPr>
      </w:pPr>
      <w:r w:rsidRPr="00BA077A">
        <w:rPr>
          <w:sz w:val="28"/>
          <w:szCs w:val="28"/>
        </w:rPr>
        <w:t>Все они созданы для ответов на обращения граждан по пенсионным и социальным вопросам. Наиболее популярной у жителей Томской области является страница ОПФР в Одноклассниках, где по итогам 2020 года было дано более 800 консультаций.</w:t>
      </w:r>
    </w:p>
    <w:p w:rsidR="00395CB3" w:rsidRPr="00BA077A" w:rsidRDefault="00395CB3" w:rsidP="00BA077A">
      <w:pPr>
        <w:pStyle w:val="af"/>
        <w:ind w:firstLine="708"/>
        <w:jc w:val="both"/>
        <w:rPr>
          <w:sz w:val="28"/>
          <w:szCs w:val="28"/>
        </w:rPr>
      </w:pPr>
      <w:r w:rsidRPr="00BA077A">
        <w:rPr>
          <w:sz w:val="28"/>
          <w:szCs w:val="28"/>
        </w:rPr>
        <w:t xml:space="preserve">Отметим, что в общедоступной сети интернет невозможно получить разъяснения по вопросам для ответов, на которые требуется публикация персональных данных. В этих случаях следует лично обращаться в территориальные органы ПФР (телефон </w:t>
      </w:r>
      <w:proofErr w:type="spellStart"/>
      <w:proofErr w:type="gramStart"/>
      <w:r w:rsidRPr="00BA077A">
        <w:rPr>
          <w:sz w:val="28"/>
          <w:szCs w:val="28"/>
        </w:rPr>
        <w:t>контакт-центра</w:t>
      </w:r>
      <w:proofErr w:type="spellEnd"/>
      <w:proofErr w:type="gramEnd"/>
      <w:r w:rsidRPr="00BA077A">
        <w:rPr>
          <w:sz w:val="28"/>
          <w:szCs w:val="28"/>
        </w:rPr>
        <w:t xml:space="preserve"> регионального Отделения ПФР 8 800 600 04 17)</w:t>
      </w:r>
      <w:r w:rsidR="00BA077A">
        <w:rPr>
          <w:sz w:val="28"/>
          <w:szCs w:val="28"/>
        </w:rPr>
        <w:t xml:space="preserve">, </w:t>
      </w:r>
      <w:r w:rsidRPr="00BA077A">
        <w:rPr>
          <w:sz w:val="28"/>
          <w:szCs w:val="28"/>
        </w:rPr>
        <w:t xml:space="preserve"> либо воспользоваться Личным кабинетом на портале ПФР. Пенсионеры здесь узнают размер назначенной пенсии и других социальных выплат, могут распечатать соответствующие справки. Работающие граждане получат сведения об уплаченных работодателями страховых взносах, своем стаже, трудовой деятельности (электронная трудовая книжка), дубликат СНИЛС. Семьи с детьми могут подать заявление на распоряжение средствами материнского капитала. Всего в едином электронном сервисе ПФР можно получить более 60 государственных услуг.</w:t>
      </w:r>
    </w:p>
    <w:p w:rsidR="007F222E" w:rsidRPr="00BA077A" w:rsidRDefault="007F222E" w:rsidP="00BA077A">
      <w:pPr>
        <w:pStyle w:val="af"/>
        <w:ind w:firstLine="708"/>
        <w:contextualSpacing/>
        <w:jc w:val="both"/>
        <w:rPr>
          <w:sz w:val="28"/>
          <w:szCs w:val="28"/>
        </w:rPr>
      </w:pPr>
      <w:r w:rsidRPr="00BA077A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BA077A">
        <w:rPr>
          <w:b/>
          <w:sz w:val="28"/>
          <w:szCs w:val="28"/>
        </w:rPr>
        <w:t>8-800-600-04-17</w:t>
      </w:r>
      <w:r w:rsidRPr="00BA077A">
        <w:rPr>
          <w:sz w:val="28"/>
          <w:szCs w:val="28"/>
        </w:rPr>
        <w:t xml:space="preserve"> (звонок бесплатный).</w:t>
      </w:r>
    </w:p>
    <w:p w:rsidR="000B63D0" w:rsidRPr="009C17DE" w:rsidRDefault="000B63D0" w:rsidP="009C17DE">
      <w:pPr>
        <w:pStyle w:val="af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C6121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189B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4192"/>
    <w:rsid w:val="00BA077A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55FC"/>
    <w:rsid w:val="00C9608A"/>
    <w:rsid w:val="00CA0911"/>
    <w:rsid w:val="00CA65B9"/>
    <w:rsid w:val="00CB2DED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acebook.com/pfr.tomskayaoblast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s://vk.com/pfr.tomskayaoblast" TargetMode="Externa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s://www.instagram.com/pfr.tomskayaoblast/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twitter.com/pfr_tomsk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ok.ru/pfr.tomskayaoblas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305</Words>
  <Characters>1744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2045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2021-04-09T05:06:00Z</dcterms:created>
  <dcterms:modified xsi:type="dcterms:W3CDTF">2021-04-09T05:48:00Z</dcterms:modified>
</cp:coreProperties>
</file>