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A60F7" w:rsidRPr="009A60F7" w:rsidRDefault="009A60F7" w:rsidP="009A60F7">
      <w:pPr>
        <w:pStyle w:val="1"/>
        <w:jc w:val="center"/>
        <w:rPr>
          <w:i/>
          <w:u w:val="single"/>
        </w:rPr>
      </w:pPr>
      <w:r w:rsidRPr="009A60F7">
        <w:rPr>
          <w:i/>
          <w:u w:val="single"/>
        </w:rPr>
        <w:t>Со 2 марта ежемесячная выплата из средств материнского капитала снова продлевается по заявлению</w:t>
      </w:r>
    </w:p>
    <w:p w:rsidR="009A60F7" w:rsidRDefault="009A60F7" w:rsidP="009A60F7"/>
    <w:p w:rsidR="009A60F7" w:rsidRDefault="009A60F7" w:rsidP="009A60F7">
      <w:r>
        <w:t xml:space="preserve">02.03.2021 </w:t>
      </w:r>
    </w:p>
    <w:p w:rsidR="009A60F7" w:rsidRPr="009A60F7" w:rsidRDefault="009A60F7" w:rsidP="009A60F7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Pr="009A60F7">
        <w:rPr>
          <w:sz w:val="28"/>
          <w:szCs w:val="28"/>
        </w:rPr>
        <w:t xml:space="preserve">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Pr="009A60F7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Pr="009A60F7">
        <w:rPr>
          <w:sz w:val="28"/>
          <w:szCs w:val="28"/>
        </w:rPr>
        <w:t xml:space="preserve"> информирует жителей р</w:t>
      </w:r>
      <w:r>
        <w:rPr>
          <w:sz w:val="28"/>
          <w:szCs w:val="28"/>
        </w:rPr>
        <w:t>ай</w:t>
      </w:r>
      <w:r w:rsidRPr="009A60F7">
        <w:rPr>
          <w:sz w:val="28"/>
          <w:szCs w:val="28"/>
        </w:rPr>
        <w:t xml:space="preserve">она о том, что с сегодняшнего дня перестал действовать временный порядок продления ежемесячной выплаты из средств материнского (семейного) капитала, введенный почти год назад из-за распространения </w:t>
      </w:r>
      <w:proofErr w:type="spellStart"/>
      <w:r w:rsidRPr="009A60F7">
        <w:rPr>
          <w:sz w:val="28"/>
          <w:szCs w:val="28"/>
        </w:rPr>
        <w:t>коронавируса</w:t>
      </w:r>
      <w:proofErr w:type="spellEnd"/>
      <w:r w:rsidRPr="009A60F7">
        <w:rPr>
          <w:sz w:val="28"/>
          <w:szCs w:val="28"/>
        </w:rPr>
        <w:t xml:space="preserve"> и последовавших за этим ограничений. Все выплаты семьям, срок предоставления которых истек с апреля прошлого года по сегодняшний день, были автоматически продлены Пенсионным фондом России без заявления владельца сертификата и без подтверждения доходов семьи. С 2 марта 2021 года выплаты снова начнут продлеваться по заявлению. </w:t>
      </w:r>
    </w:p>
    <w:p w:rsidR="00EF79FB" w:rsidRPr="009A60F7" w:rsidRDefault="00EF79FB" w:rsidP="009A60F7">
      <w:pPr>
        <w:pStyle w:val="a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9A60F7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9A60F7">
        <w:rPr>
          <w:sz w:val="28"/>
          <w:szCs w:val="28"/>
        </w:rPr>
        <w:t>Контакт-центра</w:t>
      </w:r>
      <w:proofErr w:type="spellEnd"/>
      <w:proofErr w:type="gramEnd"/>
      <w:r w:rsidRPr="009A60F7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9A60F7">
        <w:rPr>
          <w:b/>
          <w:sz w:val="28"/>
          <w:szCs w:val="28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1"/>
  </w:num>
  <w:num w:numId="5">
    <w:abstractNumId w:val="4"/>
  </w:num>
  <w:num w:numId="6">
    <w:abstractNumId w:val="13"/>
  </w:num>
  <w:num w:numId="7">
    <w:abstractNumId w:val="10"/>
  </w:num>
  <w:num w:numId="8">
    <w:abstractNumId w:val="12"/>
  </w:num>
  <w:num w:numId="9">
    <w:abstractNumId w:val="2"/>
  </w:num>
  <w:num w:numId="10">
    <w:abstractNumId w:val="3"/>
  </w:num>
  <w:num w:numId="11">
    <w:abstractNumId w:val="9"/>
  </w:num>
  <w:num w:numId="12">
    <w:abstractNumId w:val="14"/>
  </w:num>
  <w:num w:numId="13">
    <w:abstractNumId w:val="5"/>
  </w:num>
  <w:num w:numId="14">
    <w:abstractNumId w:val="11"/>
  </w:num>
  <w:num w:numId="15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169</Words>
  <Characters>969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1136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2021-03-02T02:50:00Z</dcterms:created>
  <dcterms:modified xsi:type="dcterms:W3CDTF">2021-03-02T02:50:00Z</dcterms:modified>
</cp:coreProperties>
</file>