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667904" w:rsidRPr="00EF3E10" w:rsidRDefault="00667904" w:rsidP="00EF3E10">
      <w:pPr>
        <w:pStyle w:val="1"/>
        <w:jc w:val="center"/>
        <w:rPr>
          <w:i/>
          <w:u w:val="single"/>
        </w:rPr>
      </w:pPr>
      <w:r w:rsidRPr="00EF3E10">
        <w:rPr>
          <w:i/>
          <w:u w:val="single"/>
        </w:rPr>
        <w:t>Школьникам о пенсионном обеспечении на сайте ПФР</w:t>
      </w:r>
    </w:p>
    <w:p w:rsidR="00667904" w:rsidRDefault="00667904" w:rsidP="00667904"/>
    <w:p w:rsidR="00667904" w:rsidRDefault="00EF3E10" w:rsidP="00667904">
      <w:r>
        <w:t xml:space="preserve">24.05.2021 </w:t>
      </w:r>
    </w:p>
    <w:p w:rsidR="00667904" w:rsidRPr="00EF3E10" w:rsidRDefault="00EF3E10" w:rsidP="00EF3E10">
      <w:pPr>
        <w:pStyle w:val="af"/>
        <w:ind w:firstLine="708"/>
        <w:jc w:val="both"/>
      </w:pPr>
      <w:r>
        <w:t>Управ</w:t>
      </w:r>
      <w:r w:rsidR="00667904" w:rsidRPr="00EF3E10">
        <w:t xml:space="preserve">ление ПФР </w:t>
      </w:r>
      <w:r>
        <w:t xml:space="preserve">в </w:t>
      </w:r>
      <w:proofErr w:type="spellStart"/>
      <w:r>
        <w:t>Асиновском</w:t>
      </w:r>
      <w:proofErr w:type="spellEnd"/>
      <w:r>
        <w:t xml:space="preserve"> районе</w:t>
      </w:r>
      <w:r w:rsidR="00667904" w:rsidRPr="00EF3E10">
        <w:t xml:space="preserve"> Томской области</w:t>
      </w:r>
      <w:r>
        <w:t xml:space="preserve"> (межрайонное)</w:t>
      </w:r>
      <w:r w:rsidR="00667904" w:rsidRPr="00EF3E10">
        <w:t xml:space="preserve"> напоминает, что для молодого поколения на сайте Пенсионного фонда России работает интернет-ресурс «Школьникам о пенсии» https://school.pfr.gov.ru/.</w:t>
      </w:r>
    </w:p>
    <w:p w:rsidR="00667904" w:rsidRPr="00EF3E10" w:rsidRDefault="00667904" w:rsidP="00EF3E10">
      <w:pPr>
        <w:pStyle w:val="af"/>
        <w:ind w:firstLine="708"/>
        <w:jc w:val="both"/>
      </w:pPr>
      <w:r w:rsidRPr="00EF3E10">
        <w:t>Сайт запущен в 2017 году и призван рассказать в наглядной и увлекательной форме о пенсионном обеспечении в России, показать его прямую связь с работой, зарплатой, учебой, рождением детей, службой в армии и другими непреложными факторами жизни любого человека.</w:t>
      </w:r>
    </w:p>
    <w:p w:rsidR="00667904" w:rsidRPr="00EF3E10" w:rsidRDefault="00667904" w:rsidP="00EF3E10">
      <w:pPr>
        <w:pStyle w:val="af"/>
        <w:ind w:firstLine="708"/>
        <w:jc w:val="both"/>
      </w:pPr>
      <w:r w:rsidRPr="00EF3E10">
        <w:t>В доступной форме обучающимся показаны принципы формирования будущей пенсии, конкретные шаги, которые необходимо предпринять, чтобы поднять ее уровень, продемонстрирована формула расчета пенсии.</w:t>
      </w:r>
    </w:p>
    <w:p w:rsidR="00667904" w:rsidRPr="00EF3E10" w:rsidRDefault="00667904" w:rsidP="00EF3E10">
      <w:pPr>
        <w:pStyle w:val="af"/>
        <w:ind w:firstLine="708"/>
        <w:jc w:val="both"/>
      </w:pPr>
      <w:r w:rsidRPr="00EF3E10">
        <w:t>Информация на сайте сгруппирована по разделам:</w:t>
      </w:r>
    </w:p>
    <w:p w:rsidR="00EF3E10" w:rsidRDefault="00667904" w:rsidP="00EF3E10">
      <w:pPr>
        <w:pStyle w:val="af"/>
        <w:numPr>
          <w:ilvl w:val="0"/>
          <w:numId w:val="27"/>
        </w:numPr>
        <w:jc w:val="both"/>
      </w:pPr>
      <w:r w:rsidRPr="00EF3E10">
        <w:t>«о пенсии» – представлена пенсионная система России: в картинках рассказано о трех уровнях пенсионного обеспечения, обязательном пенсионном страховании, видах страховой пенсии, факторах, влияющих на размер пенсии, о том, как она рассчитывается и как ее увеличить;</w:t>
      </w:r>
    </w:p>
    <w:p w:rsidR="00EF3E10" w:rsidRDefault="00667904" w:rsidP="00EF3E10">
      <w:pPr>
        <w:pStyle w:val="af"/>
        <w:numPr>
          <w:ilvl w:val="0"/>
          <w:numId w:val="27"/>
        </w:numPr>
        <w:jc w:val="both"/>
      </w:pPr>
      <w:r w:rsidRPr="00EF3E10">
        <w:t>«история» – рассказано об истории пенсионного обеспечения в России с древних времен до нашего времени;</w:t>
      </w:r>
    </w:p>
    <w:p w:rsidR="00EF3E10" w:rsidRDefault="00667904" w:rsidP="00EF3E10">
      <w:pPr>
        <w:pStyle w:val="af"/>
        <w:numPr>
          <w:ilvl w:val="0"/>
          <w:numId w:val="27"/>
        </w:numPr>
        <w:jc w:val="both"/>
      </w:pPr>
      <w:r w:rsidRPr="00EF3E10">
        <w:t>«калькулятор» – предложена возможность в несколько кликов в игровой форме рассчитать свою будущую пенсию;</w:t>
      </w:r>
    </w:p>
    <w:p w:rsidR="00EF3E10" w:rsidRDefault="00667904" w:rsidP="00EF3E10">
      <w:pPr>
        <w:pStyle w:val="af"/>
        <w:numPr>
          <w:ilvl w:val="0"/>
          <w:numId w:val="27"/>
        </w:numPr>
        <w:jc w:val="both"/>
      </w:pPr>
      <w:r w:rsidRPr="00EF3E10">
        <w:t xml:space="preserve">«симулятор» – предлагается ответить на десять вопросов, моделирующих жизненные ситуации, начиная от момента окончания школы и заканчивая выходом на пенсию. Цель – понять, как нужно поступить в </w:t>
      </w:r>
      <w:proofErr w:type="gramStart"/>
      <w:r w:rsidRPr="00EF3E10">
        <w:t>том</w:t>
      </w:r>
      <w:proofErr w:type="gramEnd"/>
      <w:r w:rsidRPr="00EF3E10">
        <w:t xml:space="preserve"> или ином случае, чтобы пенсионные средства формировались в более высоком размере;</w:t>
      </w:r>
    </w:p>
    <w:p w:rsidR="00EF3E10" w:rsidRDefault="00667904" w:rsidP="00EF3E10">
      <w:pPr>
        <w:pStyle w:val="af"/>
        <w:numPr>
          <w:ilvl w:val="0"/>
          <w:numId w:val="27"/>
        </w:numPr>
        <w:jc w:val="both"/>
      </w:pPr>
      <w:r w:rsidRPr="00EF3E10">
        <w:t>«тест» – предполагается проверка усвоения материала и закрепление навыков: на каждый из десяти вопросов дается три варианта ответа;</w:t>
      </w:r>
    </w:p>
    <w:p w:rsidR="00EF3E10" w:rsidRDefault="00667904" w:rsidP="00EF3E10">
      <w:pPr>
        <w:pStyle w:val="af"/>
        <w:numPr>
          <w:ilvl w:val="0"/>
          <w:numId w:val="27"/>
        </w:numPr>
        <w:jc w:val="both"/>
      </w:pPr>
      <w:r w:rsidRPr="00EF3E10">
        <w:t>«поищем ответы» – представлены два подраздела – для школьников и родителей, где собраны ответы на самые разные вопросы: как получить СНИЛС, как пользоваться личным кабинетом, как получить сертификат на материнский капитал, как направить материнский капитал на улучшение жилищных условий и прочие;</w:t>
      </w:r>
    </w:p>
    <w:p w:rsidR="00EF3E10" w:rsidRDefault="00667904" w:rsidP="00EF3E10">
      <w:pPr>
        <w:pStyle w:val="af"/>
        <w:numPr>
          <w:ilvl w:val="0"/>
          <w:numId w:val="27"/>
        </w:numPr>
        <w:jc w:val="both"/>
      </w:pPr>
      <w:r w:rsidRPr="00EF3E10">
        <w:t xml:space="preserve">«о ПФР» – дана информация о Пенсионном фонде Российской Федерации, электронных услугах и сервисах ПФР (личный кабинет и мобильное приложение). В специальные блоки систематизированы основные функции ПФР: выплата пенсий и социальных пособий, выдача сертификатов и направление средств материнского капитала, учет накопительной пенсии, учет пенсионных прав граждан, работа с </w:t>
      </w:r>
      <w:r w:rsidRPr="00EF3E10">
        <w:lastRenderedPageBreak/>
        <w:t>работодателями, ведение Федерального реестра инвалидов и Единой государственной информационной системы социального обеспечения.</w:t>
      </w:r>
    </w:p>
    <w:p w:rsidR="00667904" w:rsidRPr="00EF3E10" w:rsidRDefault="00667904" w:rsidP="00EF3E10">
      <w:pPr>
        <w:pStyle w:val="af"/>
        <w:ind w:left="360"/>
        <w:jc w:val="both"/>
      </w:pPr>
      <w:r w:rsidRPr="00EF3E10">
        <w:t xml:space="preserve">Вместе с тем, на главной странице сайта приведены наиболее интересные цифры и факты, а также предоставлена возможность задать вопрос официальному представителю ПФР в </w:t>
      </w:r>
      <w:proofErr w:type="spellStart"/>
      <w:r w:rsidRPr="00EF3E10">
        <w:t>ВКонтакте</w:t>
      </w:r>
      <w:proofErr w:type="spellEnd"/>
      <w:r w:rsidRPr="00EF3E10">
        <w:t>.</w:t>
      </w:r>
    </w:p>
    <w:p w:rsidR="00667904" w:rsidRPr="00EF3E10" w:rsidRDefault="00667904" w:rsidP="00EF3E10">
      <w:pPr>
        <w:pStyle w:val="af"/>
        <w:ind w:firstLine="360"/>
        <w:jc w:val="both"/>
      </w:pPr>
      <w:r w:rsidRPr="00EF3E10">
        <w:t>Педагоги также могут использовать интернет-ресурс и размещенные на нем материалы для проведения уроков по пенсионной грамотности, которые ежегодно проходят по всей стране с участием Пенсионного фонда России. В разделе «Материалы для учителей и родителей» представлен примерный план урока «Что нужно знать о пенсии в России» и учебные пособия «Все о будущей пенсии: для учебы и жизни».</w:t>
      </w:r>
    </w:p>
    <w:p w:rsidR="00FA4BD0" w:rsidRPr="00EF3E10" w:rsidRDefault="001440CC" w:rsidP="00EF3E10">
      <w:pPr>
        <w:pStyle w:val="af"/>
        <w:contextualSpacing/>
        <w:jc w:val="both"/>
      </w:pPr>
      <w:r w:rsidRPr="00EF3E10">
        <w:t xml:space="preserve">     </w:t>
      </w:r>
      <w:r w:rsidR="00FA4BD0" w:rsidRPr="00EF3E10">
        <w:t xml:space="preserve">    </w:t>
      </w:r>
      <w:r w:rsidR="000F35F9" w:rsidRPr="00EF3E10">
        <w:t xml:space="preserve">Со всеми вопросами можно обращаться на «горячую линию» Отделения ПФР по Томской области  </w:t>
      </w:r>
      <w:r w:rsidR="000F35F9" w:rsidRPr="00EF3E10">
        <w:rPr>
          <w:b/>
        </w:rPr>
        <w:t>8-800-600-04-17</w:t>
      </w:r>
      <w:r w:rsidR="000F35F9" w:rsidRPr="00EF3E10">
        <w:t xml:space="preserve"> (звонок бесплатный).</w:t>
      </w:r>
      <w:r w:rsidRPr="00EF3E10">
        <w:t xml:space="preserve">  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9D43F29"/>
    <w:multiLevelType w:val="hybridMultilevel"/>
    <w:tmpl w:val="B27833A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4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0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7"/>
  </w:num>
  <w:num w:numId="3">
    <w:abstractNumId w:val="17"/>
  </w:num>
  <w:num w:numId="4">
    <w:abstractNumId w:val="2"/>
  </w:num>
  <w:num w:numId="5">
    <w:abstractNumId w:val="6"/>
  </w:num>
  <w:num w:numId="6">
    <w:abstractNumId w:val="23"/>
  </w:num>
  <w:num w:numId="7">
    <w:abstractNumId w:val="22"/>
  </w:num>
  <w:num w:numId="8">
    <w:abstractNumId w:val="4"/>
  </w:num>
  <w:num w:numId="9">
    <w:abstractNumId w:val="25"/>
  </w:num>
  <w:num w:numId="10">
    <w:abstractNumId w:val="11"/>
  </w:num>
  <w:num w:numId="11">
    <w:abstractNumId w:val="14"/>
  </w:num>
  <w:num w:numId="12">
    <w:abstractNumId w:val="21"/>
  </w:num>
  <w:num w:numId="13">
    <w:abstractNumId w:val="26"/>
  </w:num>
  <w:num w:numId="14">
    <w:abstractNumId w:val="8"/>
  </w:num>
  <w:num w:numId="15">
    <w:abstractNumId w:val="15"/>
  </w:num>
  <w:num w:numId="16">
    <w:abstractNumId w:val="12"/>
  </w:num>
  <w:num w:numId="17">
    <w:abstractNumId w:val="9"/>
  </w:num>
  <w:num w:numId="18">
    <w:abstractNumId w:val="5"/>
  </w:num>
  <w:num w:numId="19">
    <w:abstractNumId w:val="10"/>
  </w:num>
  <w:num w:numId="20">
    <w:abstractNumId w:val="24"/>
  </w:num>
  <w:num w:numId="21">
    <w:abstractNumId w:val="13"/>
  </w:num>
  <w:num w:numId="22">
    <w:abstractNumId w:val="19"/>
  </w:num>
  <w:num w:numId="23">
    <w:abstractNumId w:val="20"/>
  </w:num>
  <w:num w:numId="24">
    <w:abstractNumId w:val="16"/>
  </w:num>
  <w:num w:numId="25">
    <w:abstractNumId w:val="0"/>
  </w:num>
  <w:num w:numId="26">
    <w:abstractNumId w:val="18"/>
  </w:num>
  <w:num w:numId="27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C7DC1"/>
    <w:rsid w:val="001D04B7"/>
    <w:rsid w:val="001D2CB2"/>
    <w:rsid w:val="001D668D"/>
    <w:rsid w:val="001E3DD7"/>
    <w:rsid w:val="001E4272"/>
    <w:rsid w:val="001E6DFC"/>
    <w:rsid w:val="001E71F0"/>
    <w:rsid w:val="001F204C"/>
    <w:rsid w:val="001F420E"/>
    <w:rsid w:val="001F57FA"/>
    <w:rsid w:val="001F72CE"/>
    <w:rsid w:val="002133C9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75"/>
    <w:rsid w:val="003B6D23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A526A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A86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5B41"/>
    <w:rsid w:val="00B46796"/>
    <w:rsid w:val="00B52045"/>
    <w:rsid w:val="00B54D13"/>
    <w:rsid w:val="00B57B66"/>
    <w:rsid w:val="00B6255D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3E10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745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509</Words>
  <Characters>2906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3409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2021-05-24T03:23:00Z</dcterms:created>
  <dcterms:modified xsi:type="dcterms:W3CDTF">2021-05-26T03:21:00Z</dcterms:modified>
</cp:coreProperties>
</file>