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/>
        <w:jc w:val="center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r w:rsidRPr="00862300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>Работа над ошибками: подаём правильно заявление на дополнительную выплату семьям с детьми до 3-х лет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kern w:val="1"/>
          <w:sz w:val="16"/>
          <w:szCs w:val="16"/>
        </w:rPr>
      </w:pPr>
      <w:r w:rsidRPr="00862300">
        <w:rPr>
          <w:rFonts w:ascii="Arial" w:hAnsi="Arial" w:cs="Arial"/>
          <w:b/>
          <w:bCs/>
          <w:kern w:val="1"/>
          <w:sz w:val="16"/>
          <w:szCs w:val="16"/>
        </w:rPr>
        <w:t>2</w:t>
      </w:r>
      <w:r>
        <w:rPr>
          <w:rFonts w:ascii="Arial" w:hAnsi="Arial" w:cs="Arial"/>
          <w:b/>
          <w:bCs/>
          <w:kern w:val="1"/>
          <w:sz w:val="16"/>
          <w:szCs w:val="16"/>
        </w:rPr>
        <w:t>9</w:t>
      </w:r>
      <w:r w:rsidRPr="00862300">
        <w:rPr>
          <w:rFonts w:ascii="Arial" w:hAnsi="Arial" w:cs="Arial"/>
          <w:b/>
          <w:bCs/>
          <w:kern w:val="1"/>
          <w:sz w:val="16"/>
          <w:szCs w:val="16"/>
        </w:rPr>
        <w:t xml:space="preserve"> апреля 2020 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Как заполнить заявление на дополнительную выплату семьям с детьми до трех лет, чтобы вам не отказали?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По состоянию на сегодняшний день в Пенсионном фонде РФ по Томской области принято свыше 7000 заявлений на дополнительную ежемесячную, с апреля по июнь 2020 г., выплату семьям с детьми до 3-х лет. Вообще, на эту выплату в нашем регионе претендуют 18500 семей, в которых воспитываются более 22000 детей в возрасте до 3-х лет.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Специально для тех, кто еще только собирается подать заявление на эту выплату, мы подготовили обзор типичных и самых распространенных ошибок семей при заполнении соответствующего заявления: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в заявлении указывают детей старше 3-х лет;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 xml:space="preserve">заявление подал папа, который не обладает правом на сертификат на </w:t>
      </w:r>
      <w:proofErr w:type="spellStart"/>
      <w:r w:rsidRPr="00862300">
        <w:rPr>
          <w:bCs/>
          <w:kern w:val="1"/>
          <w:sz w:val="28"/>
          <w:szCs w:val="28"/>
        </w:rPr>
        <w:t>маткапитал</w:t>
      </w:r>
      <w:proofErr w:type="spellEnd"/>
      <w:r w:rsidRPr="00862300">
        <w:rPr>
          <w:bCs/>
          <w:kern w:val="1"/>
          <w:sz w:val="28"/>
          <w:szCs w:val="28"/>
        </w:rPr>
        <w:t>;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у гражданина, подавшего заявление, вообще отсутствует право на материнский (семейный) капитал;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мама, оформившая заявление, лишена или ограничена родительских прав в отношении ребенка (детей);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заявители утратили гражданство Российской Федерации;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в реквизитах получателя выплаты указывают Почту России;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заявители, вместо того, чтобы оформить одно заявление на всех детей в возрасте до 3-х лет, оформляют несколько заявлений.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>Изучив эти ошибки еще раз, те семьи, которые еще не успели обратиться за ежемесячной выплатой, смогут оформить заявление правильно.</w:t>
      </w:r>
    </w:p>
    <w:p w:rsidR="00862300" w:rsidRPr="00862300" w:rsidRDefault="00862300" w:rsidP="00862300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862300">
        <w:rPr>
          <w:bCs/>
          <w:kern w:val="1"/>
          <w:sz w:val="28"/>
          <w:szCs w:val="28"/>
        </w:rPr>
        <w:t xml:space="preserve">Напомним, что конечным днем, когда правомочные лица могут обратиться за назначением ежемесячной выплаты, является 30 сентября текущего года. </w:t>
      </w:r>
      <w:proofErr w:type="gramStart"/>
      <w:r w:rsidRPr="00862300">
        <w:rPr>
          <w:bCs/>
          <w:kern w:val="1"/>
          <w:sz w:val="28"/>
          <w:szCs w:val="28"/>
        </w:rPr>
        <w:t xml:space="preserve">Заявление может быть подано как в форме электронного документооборота с использованием </w:t>
      </w:r>
      <w:r w:rsidRPr="00862300">
        <w:rPr>
          <w:bCs/>
          <w:kern w:val="1"/>
          <w:sz w:val="28"/>
          <w:szCs w:val="28"/>
        </w:rPr>
        <w:lastRenderedPageBreak/>
        <w:t xml:space="preserve">федеральной государственной информационной системы «Единый портал государственных и муниципальных услуг (функций) или посредством Личного кабинета гражданина на сайте Пенсионного фонда, так и лично в любой территориальный орган ПФР или МФЦ, но в связи с мерами по предупреждению распространения </w:t>
      </w:r>
      <w:proofErr w:type="spellStart"/>
      <w:r w:rsidRPr="00862300">
        <w:rPr>
          <w:bCs/>
          <w:kern w:val="1"/>
          <w:sz w:val="28"/>
          <w:szCs w:val="28"/>
        </w:rPr>
        <w:t>коронавирусной</w:t>
      </w:r>
      <w:proofErr w:type="spellEnd"/>
      <w:r w:rsidRPr="00862300">
        <w:rPr>
          <w:bCs/>
          <w:kern w:val="1"/>
          <w:sz w:val="28"/>
          <w:szCs w:val="28"/>
        </w:rPr>
        <w:t xml:space="preserve"> инфекции прием граждан в клиентских службах ПФР и офисах МФЦ</w:t>
      </w:r>
      <w:proofErr w:type="gramEnd"/>
      <w:r w:rsidRPr="00862300">
        <w:rPr>
          <w:bCs/>
          <w:kern w:val="1"/>
          <w:sz w:val="28"/>
          <w:szCs w:val="28"/>
        </w:rPr>
        <w:t xml:space="preserve"> в настоящее время ведется только по предварительной записи.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348</Words>
  <Characters>1985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2329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2020-03-27T05:49:00Z</cp:lastPrinted>
  <dcterms:created xsi:type="dcterms:W3CDTF">2020-04-29T07:17:00Z</dcterms:created>
  <dcterms:modified xsi:type="dcterms:W3CDTF">2020-04-29T07:17:00Z</dcterms:modified>
</cp:coreProperties>
</file>