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C2D7C" w:rsidRPr="003C3A56" w:rsidRDefault="006C2D7C" w:rsidP="003C3A56">
      <w:pPr>
        <w:pStyle w:val="1"/>
        <w:jc w:val="center"/>
        <w:rPr>
          <w:i/>
          <w:u w:val="single"/>
        </w:rPr>
      </w:pPr>
      <w:r w:rsidRPr="003C3A56">
        <w:rPr>
          <w:i/>
          <w:u w:val="single"/>
        </w:rPr>
        <w:t>Оперативно получить исчерпывающую консультацию в органах ПФР можно с помощью кодового слова</w:t>
      </w:r>
    </w:p>
    <w:p w:rsidR="006C2D7C" w:rsidRPr="003C3A56" w:rsidRDefault="006C2D7C" w:rsidP="006C2D7C">
      <w:pPr>
        <w:pStyle w:val="3"/>
        <w:rPr>
          <w:sz w:val="16"/>
          <w:szCs w:val="16"/>
        </w:rPr>
      </w:pPr>
      <w:r w:rsidRPr="003C3A56">
        <w:rPr>
          <w:sz w:val="16"/>
          <w:szCs w:val="16"/>
        </w:rPr>
        <w:t>0</w:t>
      </w:r>
      <w:r w:rsidR="003C3A56" w:rsidRPr="003C3A56">
        <w:rPr>
          <w:sz w:val="16"/>
          <w:szCs w:val="16"/>
        </w:rPr>
        <w:t>4</w:t>
      </w:r>
      <w:r w:rsidRPr="003C3A56">
        <w:rPr>
          <w:sz w:val="16"/>
          <w:szCs w:val="16"/>
        </w:rPr>
        <w:t xml:space="preserve"> сентября 2020 </w:t>
      </w:r>
    </w:p>
    <w:p w:rsidR="006C2D7C" w:rsidRPr="003C3A56" w:rsidRDefault="006C2D7C" w:rsidP="003C3A56">
      <w:pPr>
        <w:pStyle w:val="af"/>
        <w:rPr>
          <w:sz w:val="28"/>
          <w:szCs w:val="28"/>
        </w:rPr>
      </w:pPr>
      <w:r>
        <w:t>       </w:t>
      </w:r>
      <w:r w:rsidRPr="003C3A56">
        <w:rPr>
          <w:sz w:val="28"/>
          <w:szCs w:val="28"/>
        </w:rPr>
        <w:t>   До недавнего времени информацию о размере пенсии, продолжительности страхового стажа, сведения о заработке, из которого рассчитан размер пенсии, дате доставке пенсий и многое другое, получить по телефону было невозможно, поскольку эти сведения отнесены к персональным данным гражданина, и законодательством Российской Федерации  запрещено передавать их без идентификации личности гражданина.          </w:t>
      </w:r>
    </w:p>
    <w:p w:rsidR="006C2D7C" w:rsidRPr="003C3A56" w:rsidRDefault="006C2D7C" w:rsidP="003C3A56">
      <w:pPr>
        <w:pStyle w:val="af"/>
        <w:jc w:val="both"/>
        <w:rPr>
          <w:sz w:val="28"/>
          <w:szCs w:val="28"/>
        </w:rPr>
      </w:pPr>
      <w:r w:rsidRPr="003C3A56">
        <w:rPr>
          <w:sz w:val="28"/>
          <w:szCs w:val="28"/>
        </w:rPr>
        <w:t>         Консультирование по кодовому слову (секретному коду) является наилучшим решением данной проблемы и  становится всё более востребованным, особенно в условиях пандемии.</w:t>
      </w:r>
    </w:p>
    <w:p w:rsidR="006C2D7C" w:rsidRPr="003C3A56" w:rsidRDefault="006C2D7C" w:rsidP="003C3A56">
      <w:pPr>
        <w:pStyle w:val="af"/>
        <w:jc w:val="both"/>
        <w:rPr>
          <w:sz w:val="28"/>
          <w:szCs w:val="28"/>
        </w:rPr>
      </w:pPr>
      <w:r w:rsidRPr="003C3A56">
        <w:rPr>
          <w:sz w:val="28"/>
          <w:szCs w:val="28"/>
        </w:rPr>
        <w:t>         Кодовое слово (секретный код или секретный вопрос) – это способ идентификации позвонившего человека, который заменяет собой  его личное присутствие.</w:t>
      </w:r>
    </w:p>
    <w:p w:rsidR="006C2D7C" w:rsidRPr="003C3A56" w:rsidRDefault="006C2D7C" w:rsidP="003C3A56">
      <w:pPr>
        <w:pStyle w:val="af"/>
        <w:jc w:val="both"/>
        <w:rPr>
          <w:sz w:val="28"/>
          <w:szCs w:val="28"/>
        </w:rPr>
      </w:pPr>
      <w:r w:rsidRPr="003C3A56">
        <w:rPr>
          <w:sz w:val="28"/>
          <w:szCs w:val="28"/>
        </w:rPr>
        <w:t xml:space="preserve">         Позвонив по телефону «горячей линии» в территориальный орган Пенсионного фонда и назвав секретный код, гражданин сможет получать исчерпывающие консультации и оперативно решать возникшие вопросы. Это касается всех категорий получателей услуг Пенсионного фонда: пенсионеров, владельцев сертификатов на материнский капитал, работающих граждан, за которых перечисляются взносы в ПФР, участников Программы </w:t>
      </w:r>
      <w:proofErr w:type="spellStart"/>
      <w:r w:rsidRPr="003C3A56">
        <w:rPr>
          <w:sz w:val="28"/>
          <w:szCs w:val="28"/>
        </w:rPr>
        <w:t>софинансирования</w:t>
      </w:r>
      <w:proofErr w:type="spellEnd"/>
      <w:r w:rsidRPr="003C3A56">
        <w:rPr>
          <w:sz w:val="28"/>
          <w:szCs w:val="28"/>
        </w:rPr>
        <w:t xml:space="preserve"> пенсий.</w:t>
      </w:r>
    </w:p>
    <w:p w:rsidR="006C2D7C" w:rsidRPr="003C3A56" w:rsidRDefault="006C2D7C" w:rsidP="003C3A56">
      <w:pPr>
        <w:pStyle w:val="af"/>
        <w:jc w:val="both"/>
        <w:rPr>
          <w:sz w:val="28"/>
          <w:szCs w:val="28"/>
        </w:rPr>
      </w:pPr>
      <w:r w:rsidRPr="003C3A56">
        <w:rPr>
          <w:sz w:val="28"/>
          <w:szCs w:val="28"/>
        </w:rPr>
        <w:t>         Установить кодовое слово можно путем  подачи  соответствующего заявления в Клиентских службах Пенсионного фонда. </w:t>
      </w:r>
    </w:p>
    <w:p w:rsidR="006C2D7C" w:rsidRPr="003C3A56" w:rsidRDefault="006C2D7C" w:rsidP="003C3A56">
      <w:pPr>
        <w:pStyle w:val="af"/>
        <w:jc w:val="both"/>
        <w:rPr>
          <w:sz w:val="28"/>
          <w:szCs w:val="28"/>
        </w:rPr>
      </w:pPr>
      <w:r w:rsidRPr="003C3A56">
        <w:rPr>
          <w:sz w:val="28"/>
          <w:szCs w:val="28"/>
        </w:rPr>
        <w:t>         Однако</w:t>
      </w:r>
      <w:proofErr w:type="gramStart"/>
      <w:r w:rsidRPr="003C3A56">
        <w:rPr>
          <w:sz w:val="28"/>
          <w:szCs w:val="28"/>
        </w:rPr>
        <w:t>,</w:t>
      </w:r>
      <w:proofErr w:type="gramEnd"/>
      <w:r w:rsidRPr="003C3A56">
        <w:rPr>
          <w:sz w:val="28"/>
          <w:szCs w:val="28"/>
        </w:rPr>
        <w:t xml:space="preserve"> необходимо помнить о том, что прием граждан в период пандемии ведется по предварительной записи. Информацию о графике приема граждан и контактах территориальных органов ПФР можно узнать на сайте ПФР на http://www.pfrf.ru.</w:t>
      </w:r>
    </w:p>
    <w:p w:rsidR="006C2D7C" w:rsidRPr="003C3A56" w:rsidRDefault="006C2D7C" w:rsidP="003C3A56">
      <w:pPr>
        <w:pStyle w:val="af"/>
        <w:jc w:val="both"/>
        <w:rPr>
          <w:sz w:val="28"/>
          <w:szCs w:val="28"/>
        </w:rPr>
      </w:pPr>
      <w:r w:rsidRPr="003C3A56">
        <w:rPr>
          <w:sz w:val="28"/>
          <w:szCs w:val="28"/>
        </w:rPr>
        <w:t>         Также установить кодовое слово можно в личном кабинете на сайте ПФР (https://es.pfrf.ru), зайдя в свой профиль, нажав на ФИО в верхней части сайта и в разделе «Настройки идентификации личности посредством телефонной связи» назначить секретный код или секретный вопрос с ответом на него.</w:t>
      </w:r>
    </w:p>
    <w:p w:rsidR="00657F49" w:rsidRPr="003C3A56" w:rsidRDefault="00BB2C3F" w:rsidP="003C3A56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  <w:r w:rsidRPr="003C3A56">
        <w:rPr>
          <w:sz w:val="28"/>
          <w:szCs w:val="28"/>
        </w:rPr>
        <w:t> </w:t>
      </w:r>
      <w:r w:rsidR="00CF4CC0" w:rsidRPr="003C3A56">
        <w:rPr>
          <w:sz w:val="28"/>
          <w:szCs w:val="28"/>
        </w:rPr>
        <w:tab/>
        <w:t>Справки по телефону: 38(241)2-47-85.</w:t>
      </w:r>
    </w:p>
    <w:p w:rsidR="00C102B6" w:rsidRDefault="00C102B6" w:rsidP="003C3A56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3C3A56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8"/>
  </w:num>
  <w:num w:numId="7">
    <w:abstractNumId w:val="7"/>
  </w:num>
  <w:num w:numId="8">
    <w:abstractNumId w:val="4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56"/>
    <w:rsid w:val="003C3AEA"/>
    <w:rsid w:val="003C6C9F"/>
    <w:rsid w:val="003D32A5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2D7C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5F8F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325</Words>
  <Characters>1855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2176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2020-09-04T03:28:00Z</dcterms:created>
  <dcterms:modified xsi:type="dcterms:W3CDTF">2020-09-04T03:47:00Z</dcterms:modified>
</cp:coreProperties>
</file>