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096F62" w:rsidRPr="00A74C3A" w:rsidRDefault="00096F62" w:rsidP="00A74C3A">
      <w:pPr>
        <w:pStyle w:val="1"/>
        <w:jc w:val="center"/>
        <w:rPr>
          <w:i/>
          <w:u w:val="single"/>
        </w:rPr>
      </w:pPr>
      <w:r w:rsidRPr="00A74C3A">
        <w:rPr>
          <w:i/>
          <w:u w:val="single"/>
        </w:rPr>
        <w:t xml:space="preserve">Особенности назначения выплат в период распространения </w:t>
      </w:r>
      <w:proofErr w:type="spellStart"/>
      <w:r w:rsidRPr="00A74C3A">
        <w:rPr>
          <w:i/>
          <w:u w:val="single"/>
        </w:rPr>
        <w:t>коронавирусной</w:t>
      </w:r>
      <w:proofErr w:type="spellEnd"/>
      <w:r w:rsidRPr="00A74C3A">
        <w:rPr>
          <w:i/>
          <w:u w:val="single"/>
        </w:rPr>
        <w:t xml:space="preserve"> инфекции</w:t>
      </w:r>
    </w:p>
    <w:p w:rsidR="00096F62" w:rsidRPr="00A74C3A" w:rsidRDefault="00096F62" w:rsidP="00096F62">
      <w:pPr>
        <w:pStyle w:val="3"/>
        <w:rPr>
          <w:sz w:val="16"/>
          <w:szCs w:val="16"/>
        </w:rPr>
      </w:pPr>
      <w:r w:rsidRPr="00A74C3A">
        <w:rPr>
          <w:sz w:val="16"/>
          <w:szCs w:val="16"/>
        </w:rPr>
        <w:t xml:space="preserve">26 мая 2020 </w:t>
      </w:r>
    </w:p>
    <w:p w:rsidR="00096F62" w:rsidRPr="00A74C3A" w:rsidRDefault="00A74C3A" w:rsidP="00A74C3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096F62" w:rsidRPr="00A74C3A">
        <w:rPr>
          <w:sz w:val="28"/>
          <w:szCs w:val="28"/>
        </w:rPr>
        <w:t xml:space="preserve">В целях предупреждения распространения </w:t>
      </w:r>
      <w:proofErr w:type="spellStart"/>
      <w:r w:rsidR="00096F62" w:rsidRPr="00A74C3A">
        <w:rPr>
          <w:sz w:val="28"/>
          <w:szCs w:val="28"/>
        </w:rPr>
        <w:t>коронавирусной</w:t>
      </w:r>
      <w:proofErr w:type="spellEnd"/>
      <w:r w:rsidR="00096F62" w:rsidRPr="00A74C3A">
        <w:rPr>
          <w:sz w:val="28"/>
          <w:szCs w:val="28"/>
        </w:rPr>
        <w:t xml:space="preserve"> инфекции, согласно указу президента, специалисты клиентских служб ПФР могут принимать к рассмотрению заявления граждан при предъявлении паспорта, срок действия которого истек или истекает в период с 1 февраля по 15 июля текущего года включительно.</w:t>
      </w:r>
    </w:p>
    <w:p w:rsidR="00096F62" w:rsidRPr="00A74C3A" w:rsidRDefault="00A74C3A" w:rsidP="00A74C3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096F62" w:rsidRPr="00A74C3A">
        <w:rPr>
          <w:sz w:val="28"/>
          <w:szCs w:val="28"/>
        </w:rPr>
        <w:t>Для подростков, которым исполнилось 14 лет, но паспорт гражданина России они не успели получить, основными удостоверениями личности на этот период станут свидетельство о рождении и загранпаспорт.</w:t>
      </w:r>
    </w:p>
    <w:p w:rsidR="00096F62" w:rsidRPr="00A74C3A" w:rsidRDefault="00A74C3A" w:rsidP="00A74C3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proofErr w:type="gramStart"/>
      <w:r w:rsidR="00096F62" w:rsidRPr="00A74C3A">
        <w:rPr>
          <w:sz w:val="28"/>
          <w:szCs w:val="28"/>
        </w:rPr>
        <w:t>Такие документы признаются действительными до 15 июля 2020 года и будут приниматься органами Пенсионного фонда к рассмотрению при обращении граждан за установлением и выплатой пенсий, иных социальных выплат, в том числе и по ежемесячным выплатам в размере 5 000 рублей, и по единовременным – в размере 10 000 рублей, а также по вопросам материнского (семейного) капитала.</w:t>
      </w:r>
      <w:proofErr w:type="gramEnd"/>
    </w:p>
    <w:p w:rsidR="00096F62" w:rsidRPr="00A74C3A" w:rsidRDefault="00A74C3A" w:rsidP="00A74C3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096F62" w:rsidRPr="00A74C3A">
        <w:rPr>
          <w:sz w:val="28"/>
          <w:szCs w:val="28"/>
        </w:rPr>
        <w:t xml:space="preserve">Напомним, что в связи с неблагоприятной эпидемиологической обстановкой прием граждан в клиентских службах Пенсионного фонда в Томской области осуществляется только по предварительной записи по номеру регионального </w:t>
      </w:r>
      <w:proofErr w:type="spellStart"/>
      <w:r w:rsidR="00096F62" w:rsidRPr="00A74C3A">
        <w:rPr>
          <w:sz w:val="28"/>
          <w:szCs w:val="28"/>
        </w:rPr>
        <w:t>контакт-центра</w:t>
      </w:r>
      <w:proofErr w:type="spellEnd"/>
      <w:r w:rsidR="00096F62" w:rsidRPr="00A74C3A">
        <w:rPr>
          <w:sz w:val="28"/>
          <w:szCs w:val="28"/>
        </w:rPr>
        <w:t xml:space="preserve"> 8 (3822) 79 12 66 или по номеру «горячей линии» </w:t>
      </w:r>
      <w:r>
        <w:rPr>
          <w:sz w:val="28"/>
          <w:szCs w:val="28"/>
        </w:rPr>
        <w:t xml:space="preserve">УПФР 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proofErr w:type="gramStart"/>
      <w:r>
        <w:rPr>
          <w:sz w:val="28"/>
          <w:szCs w:val="28"/>
        </w:rPr>
        <w:t xml:space="preserve"> :</w:t>
      </w:r>
      <w:proofErr w:type="gramEnd"/>
      <w:r>
        <w:rPr>
          <w:sz w:val="28"/>
          <w:szCs w:val="28"/>
        </w:rPr>
        <w:t xml:space="preserve"> 2-47-85.</w:t>
      </w:r>
      <w:r w:rsidR="00096F62" w:rsidRPr="00A74C3A">
        <w:rPr>
          <w:sz w:val="28"/>
          <w:szCs w:val="28"/>
        </w:rPr>
        <w:t xml:space="preserve"> Записаться на прием можно и на сайте ПФР.</w:t>
      </w:r>
    </w:p>
    <w:p w:rsidR="00096F62" w:rsidRPr="00A74C3A" w:rsidRDefault="00A74C3A" w:rsidP="00A74C3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096F62" w:rsidRPr="00A74C3A">
        <w:rPr>
          <w:sz w:val="28"/>
          <w:szCs w:val="28"/>
        </w:rPr>
        <w:t xml:space="preserve">Обращаем внимание, что большинство </w:t>
      </w:r>
      <w:proofErr w:type="spellStart"/>
      <w:r w:rsidR="00096F62" w:rsidRPr="00A74C3A">
        <w:rPr>
          <w:sz w:val="28"/>
          <w:szCs w:val="28"/>
        </w:rPr>
        <w:t>госуслуг</w:t>
      </w:r>
      <w:proofErr w:type="spellEnd"/>
      <w:r w:rsidR="00096F62" w:rsidRPr="00A74C3A">
        <w:rPr>
          <w:sz w:val="28"/>
          <w:szCs w:val="28"/>
        </w:rPr>
        <w:t xml:space="preserve"> ПФР можно получить и без личного визита в территориальные органы, а воспользовавшись Личным кабинетом гражданина на сайте Пенсионного фонда или портале </w:t>
      </w:r>
      <w:proofErr w:type="spellStart"/>
      <w:r w:rsidR="00096F62" w:rsidRPr="00A74C3A">
        <w:rPr>
          <w:sz w:val="28"/>
          <w:szCs w:val="28"/>
        </w:rPr>
        <w:t>Госуслуг</w:t>
      </w:r>
      <w:proofErr w:type="spellEnd"/>
      <w:r w:rsidR="00096F62" w:rsidRPr="00A74C3A">
        <w:rPr>
          <w:sz w:val="28"/>
          <w:szCs w:val="28"/>
        </w:rPr>
        <w:t>.</w:t>
      </w:r>
    </w:p>
    <w:p w:rsidR="00DD7588" w:rsidRPr="00BB4363" w:rsidRDefault="00DD7588" w:rsidP="00925014">
      <w:pPr>
        <w:pStyle w:val="af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AD1716F"/>
    <w:multiLevelType w:val="multilevel"/>
    <w:tmpl w:val="F9E21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27C266A"/>
    <w:multiLevelType w:val="multilevel"/>
    <w:tmpl w:val="F24043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71A2AF6"/>
    <w:multiLevelType w:val="multilevel"/>
    <w:tmpl w:val="D50CEA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BAC7990"/>
    <w:multiLevelType w:val="multilevel"/>
    <w:tmpl w:val="D0284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C875EF0"/>
    <w:multiLevelType w:val="multilevel"/>
    <w:tmpl w:val="B082F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6"/>
  </w:num>
  <w:num w:numId="2">
    <w:abstractNumId w:val="27"/>
  </w:num>
  <w:num w:numId="3">
    <w:abstractNumId w:val="8"/>
  </w:num>
  <w:num w:numId="4">
    <w:abstractNumId w:val="11"/>
  </w:num>
  <w:num w:numId="5">
    <w:abstractNumId w:val="29"/>
  </w:num>
  <w:num w:numId="6">
    <w:abstractNumId w:val="1"/>
  </w:num>
  <w:num w:numId="7">
    <w:abstractNumId w:val="15"/>
  </w:num>
  <w:num w:numId="8">
    <w:abstractNumId w:val="6"/>
  </w:num>
  <w:num w:numId="9">
    <w:abstractNumId w:val="3"/>
  </w:num>
  <w:num w:numId="10">
    <w:abstractNumId w:val="20"/>
  </w:num>
  <w:num w:numId="11">
    <w:abstractNumId w:val="10"/>
  </w:num>
  <w:num w:numId="12">
    <w:abstractNumId w:val="18"/>
  </w:num>
  <w:num w:numId="13">
    <w:abstractNumId w:val="0"/>
  </w:num>
  <w:num w:numId="14">
    <w:abstractNumId w:val="14"/>
  </w:num>
  <w:num w:numId="15">
    <w:abstractNumId w:val="30"/>
  </w:num>
  <w:num w:numId="16">
    <w:abstractNumId w:val="32"/>
  </w:num>
  <w:num w:numId="17">
    <w:abstractNumId w:val="25"/>
  </w:num>
  <w:num w:numId="18">
    <w:abstractNumId w:val="12"/>
  </w:num>
  <w:num w:numId="19">
    <w:abstractNumId w:val="22"/>
  </w:num>
  <w:num w:numId="20">
    <w:abstractNumId w:val="19"/>
  </w:num>
  <w:num w:numId="21">
    <w:abstractNumId w:val="4"/>
  </w:num>
  <w:num w:numId="22">
    <w:abstractNumId w:val="28"/>
  </w:num>
  <w:num w:numId="23">
    <w:abstractNumId w:val="7"/>
  </w:num>
  <w:num w:numId="24">
    <w:abstractNumId w:val="21"/>
  </w:num>
  <w:num w:numId="25">
    <w:abstractNumId w:val="2"/>
  </w:num>
  <w:num w:numId="26">
    <w:abstractNumId w:val="31"/>
  </w:num>
  <w:num w:numId="27">
    <w:abstractNumId w:val="23"/>
  </w:num>
  <w:num w:numId="28">
    <w:abstractNumId w:val="5"/>
  </w:num>
  <w:num w:numId="29">
    <w:abstractNumId w:val="24"/>
  </w:num>
  <w:num w:numId="30">
    <w:abstractNumId w:val="17"/>
  </w:num>
  <w:num w:numId="31">
    <w:abstractNumId w:val="13"/>
  </w:num>
  <w:num w:numId="32">
    <w:abstractNumId w:val="9"/>
  </w:num>
  <w:num w:numId="33">
    <w:abstractNumId w:val="16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DA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96F62"/>
    <w:rsid w:val="000B2902"/>
    <w:rsid w:val="000B4DD3"/>
    <w:rsid w:val="000B50DD"/>
    <w:rsid w:val="000C0B49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0652D"/>
    <w:rsid w:val="00110AA1"/>
    <w:rsid w:val="001112F5"/>
    <w:rsid w:val="0011419F"/>
    <w:rsid w:val="00123149"/>
    <w:rsid w:val="001246DF"/>
    <w:rsid w:val="00126B30"/>
    <w:rsid w:val="00132A58"/>
    <w:rsid w:val="00134807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6771"/>
    <w:rsid w:val="001D7226"/>
    <w:rsid w:val="001E0C03"/>
    <w:rsid w:val="001E1358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2CF1"/>
    <w:rsid w:val="00253580"/>
    <w:rsid w:val="002603BC"/>
    <w:rsid w:val="00262577"/>
    <w:rsid w:val="00266C44"/>
    <w:rsid w:val="002674BA"/>
    <w:rsid w:val="002779AF"/>
    <w:rsid w:val="00281BE8"/>
    <w:rsid w:val="0028210A"/>
    <w:rsid w:val="0029384B"/>
    <w:rsid w:val="00293C79"/>
    <w:rsid w:val="00297AE7"/>
    <w:rsid w:val="002A0D25"/>
    <w:rsid w:val="002A3345"/>
    <w:rsid w:val="002A50C5"/>
    <w:rsid w:val="002B09A4"/>
    <w:rsid w:val="002B2ADD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57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08C8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177A5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2CB9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B73A0"/>
    <w:rsid w:val="005C260B"/>
    <w:rsid w:val="005C2EDB"/>
    <w:rsid w:val="005C5FC5"/>
    <w:rsid w:val="005D16A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0FD"/>
    <w:rsid w:val="006E684F"/>
    <w:rsid w:val="006F2421"/>
    <w:rsid w:val="006F33DF"/>
    <w:rsid w:val="006F52D0"/>
    <w:rsid w:val="00701790"/>
    <w:rsid w:val="00710403"/>
    <w:rsid w:val="00710DB5"/>
    <w:rsid w:val="00713C14"/>
    <w:rsid w:val="0071594E"/>
    <w:rsid w:val="00734D23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17B0"/>
    <w:rsid w:val="007D27C8"/>
    <w:rsid w:val="007D4F19"/>
    <w:rsid w:val="007D6DFD"/>
    <w:rsid w:val="007D6FC4"/>
    <w:rsid w:val="007E43AA"/>
    <w:rsid w:val="007F176D"/>
    <w:rsid w:val="007F4C74"/>
    <w:rsid w:val="008015E6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5014"/>
    <w:rsid w:val="009275ED"/>
    <w:rsid w:val="009316DD"/>
    <w:rsid w:val="009420B9"/>
    <w:rsid w:val="0094645A"/>
    <w:rsid w:val="009472B2"/>
    <w:rsid w:val="00951A9E"/>
    <w:rsid w:val="00953A2A"/>
    <w:rsid w:val="00963DF1"/>
    <w:rsid w:val="009644CF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5510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38D9"/>
    <w:rsid w:val="00A55753"/>
    <w:rsid w:val="00A6070B"/>
    <w:rsid w:val="00A74C3A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0B96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3CB3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0507"/>
    <w:rsid w:val="00BE1627"/>
    <w:rsid w:val="00BE24B9"/>
    <w:rsid w:val="00BF2E6E"/>
    <w:rsid w:val="00BF53FB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4209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1D82"/>
    <w:rsid w:val="00CA65B9"/>
    <w:rsid w:val="00CB6CD5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469C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040C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692B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D473A"/>
    <w:rsid w:val="00FE1321"/>
    <w:rsid w:val="00FE63D1"/>
    <w:rsid w:val="00FE7176"/>
    <w:rsid w:val="00FF3D61"/>
    <w:rsid w:val="00FF4C9A"/>
    <w:rsid w:val="00FF4DCE"/>
    <w:rsid w:val="00FF507B"/>
    <w:rsid w:val="00FF53AA"/>
    <w:rsid w:val="00FF5454"/>
    <w:rsid w:val="00FF6087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77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58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093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181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81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669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00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50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98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072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316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739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9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43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35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94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94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778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114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651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710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9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28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162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210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760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10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079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995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48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72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27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848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1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33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28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0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85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39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958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25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429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457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64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50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3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916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061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790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46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044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4348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608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26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47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453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34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6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57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62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214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19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94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72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787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328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02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678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022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770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446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1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743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24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882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2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95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377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762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46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8443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0642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52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377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02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103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8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681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95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757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6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538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16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195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98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515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229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29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84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01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34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93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5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4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9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133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097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25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298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4401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267</Words>
  <Characters>1525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1789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2020-05-26T04:59:00Z</dcterms:created>
  <dcterms:modified xsi:type="dcterms:W3CDTF">2020-05-26T08:03:00Z</dcterms:modified>
</cp:coreProperties>
</file>