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6E60FD" w:rsidRPr="004F1269" w:rsidRDefault="006E60FD" w:rsidP="004F1269">
      <w:pPr>
        <w:pStyle w:val="1"/>
        <w:jc w:val="center"/>
        <w:rPr>
          <w:i/>
          <w:u w:val="single"/>
        </w:rPr>
      </w:pPr>
      <w:r w:rsidRPr="004F1269">
        <w:rPr>
          <w:i/>
          <w:u w:val="single"/>
        </w:rPr>
        <w:t>Изменился расчет периода предоставления сведений о доходах для получателей ежемесячной выплаты из материнского капитала</w:t>
      </w:r>
    </w:p>
    <w:p w:rsidR="006E60FD" w:rsidRPr="004F1269" w:rsidRDefault="006E60FD" w:rsidP="006E60FD">
      <w:pPr>
        <w:pStyle w:val="3"/>
        <w:rPr>
          <w:sz w:val="16"/>
          <w:szCs w:val="16"/>
        </w:rPr>
      </w:pPr>
      <w:r w:rsidRPr="004F1269">
        <w:rPr>
          <w:sz w:val="16"/>
          <w:szCs w:val="16"/>
        </w:rPr>
        <w:t xml:space="preserve">25 мая 2020 </w:t>
      </w:r>
    </w:p>
    <w:p w:rsidR="006E60FD" w:rsidRPr="004F1269" w:rsidRDefault="004F1269" w:rsidP="004F126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6E60FD" w:rsidRPr="004F1269">
        <w:rPr>
          <w:sz w:val="26"/>
          <w:szCs w:val="26"/>
        </w:rPr>
        <w:t>Федеральным законом №125-ФЗ внесены изменения для получателей ежемесячной выплаты из материнского капитала, а именно меняется принцип расчета периода, за который семьей предоставляются сведения о доходах. Данные, по-прежнему, нужны за 12 месяцев, однако отсчет указанного периода начинается за шесть месяцев до даты подачи заявления о назначении такой ежемесячной выплаты.</w:t>
      </w:r>
    </w:p>
    <w:p w:rsidR="006E60FD" w:rsidRPr="004F1269" w:rsidRDefault="004F1269" w:rsidP="004F126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6E60FD" w:rsidRPr="004F1269">
        <w:rPr>
          <w:sz w:val="26"/>
          <w:szCs w:val="26"/>
        </w:rPr>
        <w:t xml:space="preserve">Например, дата подачи заявления на ежемесячную выплату – 12.05.2020. Раньше мама представляла сведения о доходах семьи за 12 месяцев, предшествующих месяцу подачи заявления, т.е. за период с мая 2019 г. по апрель 2020 г. По новым нормам, нужно вернуться на шесть месяцев назад — это ноябрь 2019 года — и взять предшествующие ноябрю 12 месяцев. Таким образом, владельцу государственного сертификата на материнский капитал, желающему получать ежемесячную выплату из средств </w:t>
      </w:r>
      <w:proofErr w:type="spellStart"/>
      <w:r w:rsidR="006E60FD" w:rsidRPr="004F1269">
        <w:rPr>
          <w:sz w:val="26"/>
          <w:szCs w:val="26"/>
        </w:rPr>
        <w:t>маткапитала</w:t>
      </w:r>
      <w:proofErr w:type="spellEnd"/>
      <w:r w:rsidR="006E60FD" w:rsidRPr="004F1269">
        <w:rPr>
          <w:sz w:val="26"/>
          <w:szCs w:val="26"/>
        </w:rPr>
        <w:t xml:space="preserve"> и подавшему заявление в мае текущего года, необходимо представить сведения о доходах членов семьи за период с 01.11.2018 по 31.10.2019.</w:t>
      </w:r>
    </w:p>
    <w:p w:rsidR="006E60FD" w:rsidRPr="004F1269" w:rsidRDefault="004F1269" w:rsidP="004F126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6E60FD" w:rsidRPr="004F1269">
        <w:rPr>
          <w:sz w:val="26"/>
          <w:szCs w:val="26"/>
        </w:rPr>
        <w:t xml:space="preserve">Напомним, право на ежемесячную выплату из средств материнского капитала имеют семьи с небольшим доходом, в которых второй ребенок рожден с 1 января 2018 года и позднее. Для определения права на нее используется критерий нуждаемости, а именно — среднедушевой доход семьи, в регионе он не должен превышать 24 874 рублей в месяц на каждого члена семьи. </w:t>
      </w:r>
      <w:proofErr w:type="gramStart"/>
      <w:r w:rsidR="006E60FD" w:rsidRPr="004F1269">
        <w:rPr>
          <w:sz w:val="26"/>
          <w:szCs w:val="26"/>
        </w:rPr>
        <w:t xml:space="preserve">С 1 января 2020 года ежемесячную выплату могут получать семьи, в которых среднедушевой доход не превысит двукратную величину прожиточного минимума за второй квартал предшествующего года (ранее использовалась </w:t>
      </w:r>
      <w:proofErr w:type="spellStart"/>
      <w:r w:rsidR="006E60FD" w:rsidRPr="004F1269">
        <w:rPr>
          <w:sz w:val="26"/>
          <w:szCs w:val="26"/>
        </w:rPr>
        <w:t>полуторакратная</w:t>
      </w:r>
      <w:proofErr w:type="spellEnd"/>
      <w:r w:rsidR="006E60FD" w:rsidRPr="004F1269">
        <w:rPr>
          <w:sz w:val="26"/>
          <w:szCs w:val="26"/>
        </w:rPr>
        <w:t xml:space="preserve"> величина): это совокупный доход до 99496 руб. в месяц на семью из четырех человек и до 74622 руб. в месяц на семью из трех человек.</w:t>
      </w:r>
      <w:proofErr w:type="gramEnd"/>
      <w:r w:rsidR="006E60FD" w:rsidRPr="004F1269">
        <w:rPr>
          <w:sz w:val="26"/>
          <w:szCs w:val="26"/>
        </w:rPr>
        <w:t xml:space="preserve"> Сама ежемесячная выплата составит 12 177 руб. Помимо этого, с 2020 года выплату семьи могут получать до исполнения ребенку 3 лет (ранее до полутора).</w:t>
      </w:r>
    </w:p>
    <w:p w:rsidR="006E60FD" w:rsidRPr="004F1269" w:rsidRDefault="004F1269" w:rsidP="004F1269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6E60FD" w:rsidRPr="004F1269">
        <w:rPr>
          <w:sz w:val="26"/>
          <w:szCs w:val="26"/>
        </w:rPr>
        <w:t xml:space="preserve">Всего в Томской области ежемесячную выплату получают 727 семей. В случае окончания срока ее выплаты в период с 1 апреля по 1 октября 2020 года гражданам не нужно обращаться в Пенсионный фонд, чтобы подтвердить доходы и продлить срок получения этой меры поддержки. Для тех, у кого срок выплаты истек с 1 января до 1 апреля 2020 года, выплата будет продлена также в </w:t>
      </w:r>
      <w:proofErr w:type="spellStart"/>
      <w:r w:rsidR="006E60FD" w:rsidRPr="004F1269">
        <w:rPr>
          <w:sz w:val="26"/>
          <w:szCs w:val="26"/>
        </w:rPr>
        <w:t>беззаявительном</w:t>
      </w:r>
      <w:proofErr w:type="spellEnd"/>
      <w:r w:rsidR="006E60FD" w:rsidRPr="004F1269">
        <w:rPr>
          <w:sz w:val="26"/>
          <w:szCs w:val="26"/>
        </w:rPr>
        <w:t xml:space="preserve"> порядке (при согласии получателя) с 01.04.2020.</w:t>
      </w:r>
    </w:p>
    <w:p w:rsidR="008015E6" w:rsidRDefault="008015E6" w:rsidP="00FA692B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4F1269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2405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399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2674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2020-05-25T03:51:00Z</dcterms:created>
  <dcterms:modified xsi:type="dcterms:W3CDTF">2020-05-26T07:56:00Z</dcterms:modified>
</cp:coreProperties>
</file>