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510B6" w:rsidRPr="00B510B6" w:rsidRDefault="00AC5F23" w:rsidP="00B510B6">
      <w:pPr>
        <w:pStyle w:val="1"/>
        <w:jc w:val="center"/>
        <w:rPr>
          <w:i/>
          <w:sz w:val="36"/>
          <w:szCs w:val="36"/>
          <w:u w:val="single"/>
        </w:rPr>
      </w:pPr>
      <w:r w:rsidRPr="00B510B6">
        <w:rPr>
          <w:i/>
          <w:sz w:val="36"/>
          <w:szCs w:val="36"/>
          <w:u w:val="single"/>
        </w:rPr>
        <w:t xml:space="preserve">Сертификаты с прежней суммой материнского капитала </w:t>
      </w:r>
    </w:p>
    <w:p w:rsidR="00AC5F23" w:rsidRPr="00B510B6" w:rsidRDefault="00AC5F23" w:rsidP="00B510B6">
      <w:pPr>
        <w:pStyle w:val="1"/>
        <w:jc w:val="center"/>
        <w:rPr>
          <w:i/>
          <w:sz w:val="36"/>
          <w:szCs w:val="36"/>
          <w:u w:val="single"/>
        </w:rPr>
      </w:pPr>
      <w:r w:rsidRPr="00B510B6">
        <w:rPr>
          <w:i/>
          <w:sz w:val="36"/>
          <w:szCs w:val="36"/>
          <w:u w:val="single"/>
        </w:rPr>
        <w:t>обменивать не нужно</w:t>
      </w:r>
    </w:p>
    <w:p w:rsidR="00AC5F23" w:rsidRPr="00B510B6" w:rsidRDefault="00AC5F23" w:rsidP="00AC5F23">
      <w:pPr>
        <w:pStyle w:val="3"/>
        <w:rPr>
          <w:sz w:val="16"/>
          <w:szCs w:val="16"/>
        </w:rPr>
      </w:pPr>
      <w:r w:rsidRPr="00B510B6">
        <w:rPr>
          <w:sz w:val="16"/>
          <w:szCs w:val="16"/>
        </w:rPr>
        <w:t>2</w:t>
      </w:r>
      <w:r w:rsidR="00B510B6" w:rsidRPr="00B510B6">
        <w:rPr>
          <w:sz w:val="16"/>
          <w:szCs w:val="16"/>
        </w:rPr>
        <w:t>5</w:t>
      </w:r>
      <w:r w:rsidRPr="00B510B6">
        <w:rPr>
          <w:sz w:val="16"/>
          <w:szCs w:val="16"/>
        </w:rPr>
        <w:t xml:space="preserve"> марта 2020 </w:t>
      </w:r>
    </w:p>
    <w:p w:rsidR="00AC5F23" w:rsidRDefault="00AC5F23" w:rsidP="00AC5F23">
      <w:pPr>
        <w:pStyle w:val="af"/>
      </w:pPr>
      <w:r>
        <w:t> 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 xml:space="preserve">            От владелиц </w:t>
      </w:r>
      <w:proofErr w:type="spellStart"/>
      <w:r w:rsidRPr="00B510B6">
        <w:rPr>
          <w:sz w:val="28"/>
          <w:szCs w:val="28"/>
        </w:rPr>
        <w:t>маткапитала</w:t>
      </w:r>
      <w:proofErr w:type="spellEnd"/>
      <w:r w:rsidRPr="00B510B6">
        <w:rPr>
          <w:sz w:val="28"/>
          <w:szCs w:val="28"/>
        </w:rPr>
        <w:t xml:space="preserve"> поступают вопросы: надо ли обращаться в ПФР для обмена сертификата, если в нем указана прежняя сумма. Действительно, в 2020 году </w:t>
      </w:r>
      <w:proofErr w:type="spellStart"/>
      <w:r w:rsidRPr="00B510B6">
        <w:rPr>
          <w:sz w:val="28"/>
          <w:szCs w:val="28"/>
        </w:rPr>
        <w:t>маткапитал</w:t>
      </w:r>
      <w:proofErr w:type="spellEnd"/>
      <w:r w:rsidRPr="00B510B6">
        <w:rPr>
          <w:sz w:val="28"/>
          <w:szCs w:val="28"/>
        </w:rPr>
        <w:t xml:space="preserve"> был проиндексирован, также изменился его </w:t>
      </w:r>
      <w:proofErr w:type="gramStart"/>
      <w:r w:rsidRPr="00B510B6">
        <w:rPr>
          <w:sz w:val="28"/>
          <w:szCs w:val="28"/>
        </w:rPr>
        <w:t>размер</w:t>
      </w:r>
      <w:proofErr w:type="gramEnd"/>
      <w:r w:rsidRPr="00B510B6">
        <w:rPr>
          <w:sz w:val="28"/>
          <w:szCs w:val="28"/>
        </w:rPr>
        <w:t xml:space="preserve"> для родивших вторых детей начиная с этого года. Однако обменивать документ, в котором указана прежняя сумма, не требуется, увеличение происходит автоматически.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 xml:space="preserve">            Мамы могут проверить и размер </w:t>
      </w:r>
      <w:proofErr w:type="spellStart"/>
      <w:r w:rsidRPr="00B510B6">
        <w:rPr>
          <w:sz w:val="28"/>
          <w:szCs w:val="28"/>
        </w:rPr>
        <w:t>маткапитала</w:t>
      </w:r>
      <w:proofErr w:type="spellEnd"/>
      <w:r w:rsidRPr="00B510B6">
        <w:rPr>
          <w:sz w:val="28"/>
          <w:szCs w:val="28"/>
        </w:rPr>
        <w:t xml:space="preserve">, и его остаток после частичного использования (который, кстати, также индексируется) в личном кабинете на сайте ПФР или на портале </w:t>
      </w:r>
      <w:proofErr w:type="spellStart"/>
      <w:r w:rsidRPr="00B510B6">
        <w:rPr>
          <w:sz w:val="28"/>
          <w:szCs w:val="28"/>
        </w:rPr>
        <w:t>госуслуг</w:t>
      </w:r>
      <w:proofErr w:type="spellEnd"/>
      <w:r w:rsidRPr="00B510B6">
        <w:rPr>
          <w:sz w:val="28"/>
          <w:szCs w:val="28"/>
        </w:rPr>
        <w:t>.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 xml:space="preserve">            Напомним также, что никаких ограничений по срокам получения сертификата нет. Более того, с середины апреля Пенсионный фонд будет оформлять сертификаты в </w:t>
      </w:r>
      <w:proofErr w:type="spellStart"/>
      <w:r w:rsidRPr="00B510B6">
        <w:rPr>
          <w:sz w:val="28"/>
          <w:szCs w:val="28"/>
        </w:rPr>
        <w:t>беззаявительном</w:t>
      </w:r>
      <w:proofErr w:type="spellEnd"/>
      <w:r w:rsidRPr="00B510B6">
        <w:rPr>
          <w:sz w:val="28"/>
          <w:szCs w:val="28"/>
        </w:rPr>
        <w:t xml:space="preserve"> порядке, то есть мамам не потребуется для этого обращаться в клиентские службы.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>            В 2020 году сумма материнского капитала составляет: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>              466 617 рублей за вторых детей*, рожденных в период с 2007 по 2019 гг. включительно;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>                466 617 рублей за первых детей, рожденных начиная с 2020 года;</w:t>
      </w:r>
    </w:p>
    <w:p w:rsidR="00AC5F23" w:rsidRPr="00B510B6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>                616 617 рублей за вторых детей*, рожденных начиная с 2020 года.</w:t>
      </w:r>
    </w:p>
    <w:p w:rsidR="00AC5F23" w:rsidRDefault="00AC5F23" w:rsidP="00B510B6">
      <w:pPr>
        <w:pStyle w:val="af"/>
        <w:jc w:val="both"/>
        <w:rPr>
          <w:sz w:val="28"/>
          <w:szCs w:val="28"/>
        </w:rPr>
      </w:pPr>
      <w:r w:rsidRPr="00B510B6">
        <w:rPr>
          <w:sz w:val="28"/>
          <w:szCs w:val="28"/>
        </w:rPr>
        <w:t xml:space="preserve">            *либо за третьих или последующих детей, если раньше право на </w:t>
      </w:r>
      <w:proofErr w:type="spellStart"/>
      <w:r w:rsidRPr="00B510B6">
        <w:rPr>
          <w:sz w:val="28"/>
          <w:szCs w:val="28"/>
        </w:rPr>
        <w:t>маткапитал</w:t>
      </w:r>
      <w:proofErr w:type="spellEnd"/>
      <w:r w:rsidRPr="00B510B6">
        <w:rPr>
          <w:sz w:val="28"/>
          <w:szCs w:val="28"/>
        </w:rPr>
        <w:t xml:space="preserve"> не возникало.</w:t>
      </w:r>
    </w:p>
    <w:p w:rsidR="00B510B6" w:rsidRDefault="00B510B6" w:rsidP="00B510B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 38(241)2-47-85.</w:t>
      </w:r>
    </w:p>
    <w:p w:rsidR="00B510B6" w:rsidRDefault="00B510B6" w:rsidP="00B510B6">
      <w:pPr>
        <w:pStyle w:val="af"/>
        <w:pBdr>
          <w:bottom w:val="single" w:sz="6" w:space="1" w:color="auto"/>
        </w:pBdr>
        <w:jc w:val="both"/>
        <w:rPr>
          <w:sz w:val="28"/>
          <w:szCs w:val="28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4"/>
  </w:num>
  <w:num w:numId="3">
    <w:abstractNumId w:val="4"/>
  </w:num>
  <w:num w:numId="4">
    <w:abstractNumId w:val="6"/>
  </w:num>
  <w:num w:numId="5">
    <w:abstractNumId w:val="15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1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6"/>
  </w:num>
  <w:num w:numId="16">
    <w:abstractNumId w:val="17"/>
  </w:num>
  <w:num w:numId="17">
    <w:abstractNumId w:val="12"/>
  </w:num>
  <w:num w:numId="18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0B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4B8F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235</Words>
  <Characters>1344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2020-03-25T08:52:00Z</dcterms:created>
  <dcterms:modified xsi:type="dcterms:W3CDTF">2020-03-25T09:37:00Z</dcterms:modified>
</cp:coreProperties>
</file>