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A62BC" w:rsidRPr="00812177" w:rsidRDefault="002A62BC" w:rsidP="00812177">
      <w:pPr>
        <w:pStyle w:val="1"/>
        <w:jc w:val="center"/>
        <w:rPr>
          <w:i/>
          <w:u w:val="single"/>
        </w:rPr>
      </w:pPr>
      <w:r w:rsidRPr="00812177">
        <w:rPr>
          <w:i/>
          <w:u w:val="single"/>
        </w:rPr>
        <w:t>Клиентские службы ПФР региона продолжают прием граждан по предварительной записи</w:t>
      </w:r>
    </w:p>
    <w:p w:rsidR="002A62BC" w:rsidRPr="00812177" w:rsidRDefault="002A62BC" w:rsidP="002A62BC">
      <w:pPr>
        <w:pStyle w:val="3"/>
        <w:rPr>
          <w:sz w:val="16"/>
          <w:szCs w:val="16"/>
        </w:rPr>
      </w:pPr>
      <w:r w:rsidRPr="00812177">
        <w:rPr>
          <w:sz w:val="16"/>
          <w:szCs w:val="16"/>
        </w:rPr>
        <w:t xml:space="preserve">23 июля 2020 </w:t>
      </w:r>
    </w:p>
    <w:p w:rsidR="002A62BC" w:rsidRDefault="002A62BC" w:rsidP="00812177">
      <w:pPr>
        <w:pStyle w:val="af"/>
        <w:jc w:val="both"/>
      </w:pPr>
      <w:r>
        <w:t xml:space="preserve">            Эта мера была введена в рамках мероприятий по предупреждению распространения </w:t>
      </w:r>
      <w:proofErr w:type="spellStart"/>
      <w:r>
        <w:t>коронавирусной</w:t>
      </w:r>
      <w:proofErr w:type="spellEnd"/>
      <w:r>
        <w:t xml:space="preserve"> инфекции. Предварительно записаться на прием можно по номеру </w:t>
      </w:r>
      <w:proofErr w:type="gramStart"/>
      <w:r>
        <w:t>регионального</w:t>
      </w:r>
      <w:proofErr w:type="gramEnd"/>
      <w:r>
        <w:t xml:space="preserve"> </w:t>
      </w:r>
      <w:proofErr w:type="spellStart"/>
      <w:r>
        <w:t>Контакт-Центра</w:t>
      </w:r>
      <w:proofErr w:type="spellEnd"/>
      <w:r>
        <w:t xml:space="preserve"> 8 (3822) 79-12-66 или в Личном кабинете на сайте ПФР в разделе «Запись на прием». Предварительно можно заказать нужную справку или другие документы в разделе «Заказ справок и документов».</w:t>
      </w:r>
    </w:p>
    <w:p w:rsidR="002A62BC" w:rsidRDefault="002A62BC" w:rsidP="00812177">
      <w:pPr>
        <w:pStyle w:val="af"/>
        <w:jc w:val="both"/>
      </w:pPr>
      <w:r>
        <w:t xml:space="preserve">            Напоминаем, что воспользоваться практически любой услугой ПФР сегодня можно через «Личный кабинет гражданина» на сайте </w:t>
      </w:r>
      <w:proofErr w:type="spellStart"/>
      <w:r>
        <w:t>pfrf.ru</w:t>
      </w:r>
      <w:proofErr w:type="spellEnd"/>
      <w:r>
        <w:t xml:space="preserve"> или на портале </w:t>
      </w:r>
      <w:proofErr w:type="spellStart"/>
      <w:r>
        <w:t>Госуслуг</w:t>
      </w:r>
      <w:proofErr w:type="spellEnd"/>
      <w:r>
        <w:t>. Сервисы кабинета охватывают большинство направлений деятельности фонда и предоставляемых гражданам выплат, поэтому использовать кабинет могут не только пенсионеры, но и те, кто только формирует пенсию или имеет право на другие социальные выплаты.</w:t>
      </w:r>
    </w:p>
    <w:p w:rsidR="002A62BC" w:rsidRDefault="002A62BC" w:rsidP="00812177">
      <w:pPr>
        <w:pStyle w:val="af"/>
        <w:jc w:val="both"/>
      </w:pPr>
      <w:r>
        <w:t xml:space="preserve">            Так, пенсионеры и </w:t>
      </w:r>
      <w:proofErr w:type="spellStart"/>
      <w:r>
        <w:t>предпенсионеры</w:t>
      </w:r>
      <w:proofErr w:type="spellEnd"/>
      <w:r>
        <w:t xml:space="preserve"> могут получить через кабинет необходимые справки, в том числе для дистанционного представления в другие организации. Работающим жителям региона в кабинете доступна информация о пенсионных коэффициентах, накоплениях, стаже и отчислениях работодателей на пенсию. Владельцы сертификатов на материнский капитал найдут в кабинете информацию о расходовании средств и их актуальной сумме.</w:t>
      </w:r>
    </w:p>
    <w:p w:rsidR="002A62BC" w:rsidRDefault="002A62BC" w:rsidP="00812177">
      <w:pPr>
        <w:pStyle w:val="af"/>
        <w:jc w:val="both"/>
      </w:pPr>
      <w:r>
        <w:t>            Электронный кабинет также позволяет обратиться за оформлением большинства выплат ПФР и управлять их предоставлением. Например, подать заявление об изменении способа доставки пенсии или замене социальной услуги на денежную компенсацию.</w:t>
      </w:r>
    </w:p>
    <w:p w:rsidR="002A62BC" w:rsidRDefault="002A62BC" w:rsidP="00812177">
      <w:pPr>
        <w:pStyle w:val="af"/>
        <w:jc w:val="both"/>
      </w:pPr>
      <w:r>
        <w:t>            Через кабинет можно оформить выплаты по уходу за пенсионером, ребенком-инвалидом или инвалидом с детства первой группы. Необходимые электронные заявления о назначении выплаты и о согласии на осуществление ухода реализованы в кабинете. Соответственно, в нем также есть возможность подать заявление от лица законного представителя: родителя, усыновителя, опекуна или попечителя.</w:t>
      </w:r>
    </w:p>
    <w:p w:rsidR="002A62BC" w:rsidRDefault="002A62BC" w:rsidP="00812177">
      <w:pPr>
        <w:pStyle w:val="af"/>
        <w:jc w:val="both"/>
      </w:pPr>
      <w:r>
        <w:t xml:space="preserve">            Получить консультацию по вопросам, входящим в компетенцию Пенсионного фонда, можно, обратившись в региональный Контакт-Центр Отделения, на региональные «горячие» телефонные линии или номеру «горячей линии» территориального органа ПФР по месту жительства. Список телефонов размещен на сайте </w:t>
      </w:r>
      <w:proofErr w:type="spellStart"/>
      <w:r>
        <w:t>pfrf.ru</w:t>
      </w:r>
      <w:proofErr w:type="spellEnd"/>
      <w:r>
        <w:t xml:space="preserve"> во вкладке «Структура Отделения» в разделе «Контакты региона» </w:t>
      </w:r>
      <w:hyperlink r:id="rId6" w:history="1">
        <w:r>
          <w:rPr>
            <w:rStyle w:val="a4"/>
          </w:rPr>
          <w:t xml:space="preserve">http://www.pfrf.ru/branches/tomsk/contacts/. </w:t>
        </w:r>
      </w:hyperlink>
    </w:p>
    <w:p w:rsidR="002A62BC" w:rsidRDefault="002A62BC" w:rsidP="00812177">
      <w:pPr>
        <w:pStyle w:val="af"/>
        <w:jc w:val="both"/>
      </w:pPr>
      <w:r>
        <w:t xml:space="preserve">           Также можно направить обращение </w:t>
      </w:r>
      <w:proofErr w:type="spellStart"/>
      <w:r>
        <w:t>онлайн</w:t>
      </w:r>
      <w:proofErr w:type="spellEnd"/>
      <w:r>
        <w:t xml:space="preserve"> или по почте.</w:t>
      </w:r>
    </w:p>
    <w:p w:rsidR="00812177" w:rsidRDefault="00812177" w:rsidP="00812177">
      <w:pPr>
        <w:pStyle w:val="af"/>
        <w:pBdr>
          <w:bottom w:val="single" w:sz="12" w:space="1" w:color="auto"/>
        </w:pBdr>
        <w:jc w:val="both"/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frf.ru/branches/tomsk/contacts/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400</Words>
  <Characters>2283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2020-07-16T04:50:00Z</cp:lastPrinted>
  <dcterms:created xsi:type="dcterms:W3CDTF">2020-07-23T07:36:00Z</dcterms:created>
  <dcterms:modified xsi:type="dcterms:W3CDTF">2020-07-24T01:27:00Z</dcterms:modified>
</cp:coreProperties>
</file>