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0D10A0" w:rsidRPr="00ED4040" w:rsidRDefault="000D10A0" w:rsidP="00ED4040">
      <w:pPr>
        <w:pStyle w:val="1"/>
        <w:jc w:val="center"/>
        <w:rPr>
          <w:i/>
          <w:u w:val="single"/>
        </w:rPr>
      </w:pPr>
      <w:r w:rsidRPr="00ED4040">
        <w:rPr>
          <w:i/>
          <w:u w:val="single"/>
        </w:rPr>
        <w:t xml:space="preserve">Получить справку о праве получения набора социальных услуг можно </w:t>
      </w:r>
      <w:proofErr w:type="spellStart"/>
      <w:r w:rsidRPr="00ED4040">
        <w:rPr>
          <w:i/>
          <w:u w:val="single"/>
        </w:rPr>
        <w:t>онлайн</w:t>
      </w:r>
      <w:proofErr w:type="spellEnd"/>
    </w:p>
    <w:p w:rsidR="000D10A0" w:rsidRPr="00ED4040" w:rsidRDefault="00ED4040" w:rsidP="000D10A0">
      <w:pPr>
        <w:pStyle w:val="3"/>
        <w:rPr>
          <w:sz w:val="16"/>
          <w:szCs w:val="16"/>
        </w:rPr>
      </w:pPr>
      <w:r w:rsidRPr="00ED4040">
        <w:rPr>
          <w:sz w:val="16"/>
          <w:szCs w:val="16"/>
        </w:rPr>
        <w:t>21</w:t>
      </w:r>
      <w:r w:rsidR="000D10A0" w:rsidRPr="00ED4040">
        <w:rPr>
          <w:sz w:val="16"/>
          <w:szCs w:val="16"/>
        </w:rPr>
        <w:t xml:space="preserve"> августа 2020 </w:t>
      </w:r>
    </w:p>
    <w:p w:rsidR="000D10A0" w:rsidRDefault="00ED4040" w:rsidP="00ED4040">
      <w:pPr>
        <w:jc w:val="both"/>
      </w:pPr>
      <w:r>
        <w:tab/>
      </w:r>
      <w:r w:rsidR="000D10A0">
        <w:t>До настоящего времени для того чтобы получить справку, подтверждающую право на получение набора социальных услуг (НСУ), гражданину требовалось обратиться лично в Пенсионный фонд РФ. Однако теперь необходимый документ можно получить, используя электронные сервисы на сайте ПФР.</w:t>
      </w:r>
    </w:p>
    <w:p w:rsidR="000D10A0" w:rsidRDefault="00ED4040" w:rsidP="00ED4040">
      <w:pPr>
        <w:pStyle w:val="af"/>
        <w:jc w:val="both"/>
      </w:pPr>
      <w:r>
        <w:tab/>
      </w:r>
      <w:r w:rsidR="000D10A0">
        <w:t>Набор социальных услуг предоставляется федеральным льготникам – получателям ежемесячной денежной выплаты. НСУ включает в себя медицинскую, санаторно-курортную и транспортную составляющие. При этом гражданин может выбрать: получать социальные услуги в натуральной форме или их денежный эквивалент. Выбрать форму получения НСУ гражданин может в Личном кабинете гражданина на сайте Пенсионного фонда, либо через Единый портал Государственных услуг. Обращаем внимание, что изменить способ получения набора социальных услуг в любой момент в течение года невозможно. Если гражданин хочет заменить льготы деньгами или наоборот (как полностью, так и частично), заявление об этом необходимо подать до 1 октября текущего года, при этом сама замена произойдет с 1 января следующего года.</w:t>
      </w:r>
    </w:p>
    <w:p w:rsidR="000D10A0" w:rsidRDefault="00ED4040" w:rsidP="00ED4040">
      <w:pPr>
        <w:pStyle w:val="af"/>
        <w:jc w:val="both"/>
      </w:pPr>
      <w:r>
        <w:tab/>
      </w:r>
      <w:r w:rsidR="000D10A0">
        <w:t>В условиях неблагополучной эпидемиологической ситуации Отделение Пенсионного фонда РФ по Томской области призывает граждан беречь свое здоровье и получать услуги ПФР в дистанционном режиме.</w:t>
      </w:r>
    </w:p>
    <w:p w:rsidR="000D10A0" w:rsidRDefault="00ED4040" w:rsidP="00ED4040">
      <w:pPr>
        <w:pStyle w:val="af"/>
        <w:jc w:val="both"/>
      </w:pPr>
      <w:r>
        <w:tab/>
      </w:r>
      <w:r w:rsidR="000D10A0">
        <w:t xml:space="preserve">Если у гражданина возникла ситуация, когда в организацию, оказывающую какие-либо социальные услуги, требуется представить справку, подтверждающую право на получение НСУ, такую справку также можно запросить </w:t>
      </w:r>
      <w:proofErr w:type="spellStart"/>
      <w:r w:rsidR="000D10A0">
        <w:t>онлайн</w:t>
      </w:r>
      <w:proofErr w:type="spellEnd"/>
      <w:r w:rsidR="000D10A0">
        <w:t xml:space="preserve"> – соответствующий сервис реализован в Личном кабинете гражданина на сайте ПФР.</w:t>
      </w:r>
    </w:p>
    <w:p w:rsidR="000D10A0" w:rsidRDefault="00ED4040" w:rsidP="00ED4040">
      <w:pPr>
        <w:pStyle w:val="af"/>
        <w:jc w:val="both"/>
      </w:pPr>
      <w:r>
        <w:tab/>
      </w:r>
      <w:r w:rsidR="000D10A0">
        <w:t xml:space="preserve">Чтобы получить справку, необходимо зайти на </w:t>
      </w:r>
      <w:hyperlink r:id="rId6" w:history="1">
        <w:r w:rsidR="000D10A0">
          <w:rPr>
            <w:rStyle w:val="a4"/>
            <w:b/>
            <w:bCs/>
          </w:rPr>
          <w:t>сайт Пенсионного фонда РФ</w:t>
        </w:r>
      </w:hyperlink>
      <w:r w:rsidR="000D10A0">
        <w:t xml:space="preserve">, выбрать </w:t>
      </w:r>
      <w:r w:rsidR="000D10A0">
        <w:rPr>
          <w:rStyle w:val="a6"/>
          <w:i/>
          <w:iCs/>
        </w:rPr>
        <w:t>«Личный кабинет»</w:t>
      </w:r>
      <w:r w:rsidR="000D10A0">
        <w:t xml:space="preserve">, найти раздел </w:t>
      </w:r>
      <w:r w:rsidR="000D10A0">
        <w:rPr>
          <w:rStyle w:val="a6"/>
          <w:i/>
          <w:iCs/>
        </w:rPr>
        <w:t>«Социальные выплаты»</w:t>
      </w:r>
      <w:r w:rsidR="000D10A0">
        <w:t xml:space="preserve"> и в пункте </w:t>
      </w:r>
      <w:r w:rsidR="000D10A0">
        <w:rPr>
          <w:rStyle w:val="a6"/>
          <w:i/>
          <w:iCs/>
        </w:rPr>
        <w:t>«Заказать справку (выписку)»</w:t>
      </w:r>
      <w:r w:rsidR="000D10A0">
        <w:t xml:space="preserve"> выбрать сервис </w:t>
      </w:r>
      <w:r w:rsidR="000D10A0">
        <w:rPr>
          <w:rStyle w:val="a6"/>
          <w:i/>
          <w:iCs/>
        </w:rPr>
        <w:t>«О праве на получение НСУ».</w:t>
      </w:r>
    </w:p>
    <w:p w:rsidR="000D10A0" w:rsidRDefault="00ED4040" w:rsidP="00ED4040">
      <w:pPr>
        <w:pStyle w:val="af"/>
        <w:jc w:val="both"/>
      </w:pPr>
      <w:r>
        <w:tab/>
      </w:r>
      <w:r w:rsidR="000D10A0">
        <w:t>Справку, подтверждающую право на получение НСУ, требуется представить, например, в кассах РЖД для получения бесплатного проездного документа на пригородном железнодорожном транспорте.</w:t>
      </w:r>
    </w:p>
    <w:p w:rsidR="000D10A0" w:rsidRDefault="00ED4040" w:rsidP="00ED4040">
      <w:pPr>
        <w:pStyle w:val="af"/>
        <w:jc w:val="both"/>
      </w:pPr>
      <w:r>
        <w:tab/>
      </w:r>
      <w:r w:rsidR="000D10A0">
        <w:t>Напомним, что помимо справки о праве на получение НСУ, Личный кабинет гражданина предоставляет большое разнообразие других необходимых справок, например:</w:t>
      </w:r>
    </w:p>
    <w:p w:rsidR="000D10A0" w:rsidRDefault="000D10A0" w:rsidP="00ED4040">
      <w:pPr>
        <w:pStyle w:val="af"/>
        <w:jc w:val="both"/>
      </w:pPr>
      <w:r>
        <w:rPr>
          <w:rStyle w:val="a5"/>
        </w:rPr>
        <w:t>- О состоянии индивидуального лицевого счета;</w:t>
      </w:r>
    </w:p>
    <w:p w:rsidR="000D10A0" w:rsidRDefault="000D10A0" w:rsidP="00ED4040">
      <w:pPr>
        <w:pStyle w:val="af"/>
        <w:jc w:val="both"/>
      </w:pPr>
      <w:r>
        <w:rPr>
          <w:rStyle w:val="a5"/>
        </w:rPr>
        <w:t xml:space="preserve">- О назначенных пенсиях и социальных выплатах (на дату); </w:t>
      </w:r>
    </w:p>
    <w:p w:rsidR="000D10A0" w:rsidRDefault="000D10A0" w:rsidP="00ED4040">
      <w:pPr>
        <w:pStyle w:val="af"/>
        <w:jc w:val="both"/>
      </w:pPr>
      <w:r>
        <w:rPr>
          <w:rStyle w:val="a5"/>
        </w:rPr>
        <w:t xml:space="preserve">- Об отнесении гражданина к категории граждан </w:t>
      </w:r>
      <w:proofErr w:type="spellStart"/>
      <w:r>
        <w:rPr>
          <w:rStyle w:val="a5"/>
        </w:rPr>
        <w:t>предпенсионного</w:t>
      </w:r>
      <w:proofErr w:type="spellEnd"/>
      <w:r>
        <w:rPr>
          <w:rStyle w:val="a5"/>
        </w:rPr>
        <w:t xml:space="preserve"> возраста; </w:t>
      </w:r>
    </w:p>
    <w:p w:rsidR="000D10A0" w:rsidRDefault="000D10A0" w:rsidP="00ED4040">
      <w:pPr>
        <w:pStyle w:val="af"/>
        <w:jc w:val="both"/>
      </w:pPr>
      <w:r>
        <w:rPr>
          <w:rStyle w:val="a5"/>
        </w:rPr>
        <w:t>- Справку из Федерального регистра лиц, имеющих право на дополнительные меры государственной поддержки, о выдаче государственного сертификата на материнский капитал.</w:t>
      </w:r>
    </w:p>
    <w:p w:rsidR="000D10A0" w:rsidRDefault="00ED4040" w:rsidP="00ED4040">
      <w:pPr>
        <w:pStyle w:val="af"/>
        <w:jc w:val="both"/>
      </w:pPr>
      <w:r>
        <w:lastRenderedPageBreak/>
        <w:tab/>
      </w:r>
      <w:r w:rsidR="000D10A0">
        <w:t>Также стоит обратить внимание на то, что в рамках оказания Государственных услуг, многие организации, такие как: органы социальной защиты населения, центр занятости, служба судебных приставов и другие могут самостоятельно сделать запрос необходимых сведений, предоставляемых Пенсионным фондом РФ.</w:t>
      </w:r>
    </w:p>
    <w:p w:rsidR="00657F49" w:rsidRDefault="00CF4CC0" w:rsidP="00ED4040">
      <w:pPr>
        <w:pStyle w:val="af"/>
        <w:jc w:val="both"/>
      </w:pPr>
      <w:r w:rsidRPr="00412CCF">
        <w:tab/>
        <w:t>Справки по телефону: 38(241)2-47-85.</w:t>
      </w:r>
    </w:p>
    <w:p w:rsidR="00ED4040" w:rsidRDefault="00ED4040" w:rsidP="00ED4040">
      <w:pPr>
        <w:pStyle w:val="af"/>
        <w:jc w:val="both"/>
        <w:rPr>
          <w:sz w:val="28"/>
          <w:szCs w:val="28"/>
        </w:rPr>
      </w:pPr>
      <w:r>
        <w:t>_________________________________________________________________________________________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678EB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D4040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pfrf.ru/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474</Words>
  <Characters>2705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3173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2020-08-21T01:42:00Z</dcterms:created>
  <dcterms:modified xsi:type="dcterms:W3CDTF">2020-08-21T04:32:00Z</dcterms:modified>
</cp:coreProperties>
</file>