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5B0F8A" w:rsidRPr="00C27E4E" w:rsidRDefault="005B0F8A" w:rsidP="00C27E4E">
      <w:pPr>
        <w:pStyle w:val="1"/>
        <w:jc w:val="center"/>
        <w:rPr>
          <w:i/>
          <w:u w:val="single"/>
        </w:rPr>
      </w:pPr>
      <w:r w:rsidRPr="00C27E4E">
        <w:rPr>
          <w:i/>
          <w:u w:val="single"/>
        </w:rPr>
        <w:t>В 2020 году более 3,6 тысяч семей Томской области получили сертификаты на материнский капитал</w:t>
      </w:r>
    </w:p>
    <w:p w:rsidR="005B0F8A" w:rsidRPr="00C27E4E" w:rsidRDefault="005B0F8A" w:rsidP="005B0F8A">
      <w:pPr>
        <w:pStyle w:val="3"/>
        <w:rPr>
          <w:sz w:val="16"/>
          <w:szCs w:val="16"/>
        </w:rPr>
      </w:pPr>
      <w:r w:rsidRPr="00C27E4E">
        <w:rPr>
          <w:sz w:val="16"/>
          <w:szCs w:val="16"/>
        </w:rPr>
        <w:t xml:space="preserve">21 декабря 2020 </w:t>
      </w:r>
    </w:p>
    <w:p w:rsidR="005B0F8A" w:rsidRPr="00C27E4E" w:rsidRDefault="00C27E4E" w:rsidP="00C27E4E">
      <w:pPr>
        <w:pStyle w:val="af"/>
        <w:jc w:val="both"/>
        <w:rPr>
          <w:sz w:val="26"/>
          <w:szCs w:val="26"/>
        </w:rPr>
      </w:pPr>
      <w:r>
        <w:rPr>
          <w:sz w:val="28"/>
          <w:szCs w:val="28"/>
        </w:rPr>
        <w:tab/>
      </w:r>
      <w:r w:rsidR="005B0F8A" w:rsidRPr="00C27E4E">
        <w:rPr>
          <w:sz w:val="26"/>
          <w:szCs w:val="26"/>
        </w:rPr>
        <w:t xml:space="preserve">В 2020 году сертификат на материнский капитал оформляется Пенсионным фондом автоматически, без заявления мамы. В Томской области на сегодняшний день оформлено </w:t>
      </w:r>
      <w:r w:rsidR="005B0F8A" w:rsidRPr="00C27E4E">
        <w:rPr>
          <w:rStyle w:val="a6"/>
          <w:sz w:val="26"/>
          <w:szCs w:val="26"/>
        </w:rPr>
        <w:t xml:space="preserve">3652 </w:t>
      </w:r>
      <w:proofErr w:type="gramStart"/>
      <w:r w:rsidR="005B0F8A" w:rsidRPr="00C27E4E">
        <w:rPr>
          <w:rStyle w:val="a6"/>
          <w:sz w:val="26"/>
          <w:szCs w:val="26"/>
        </w:rPr>
        <w:t>электронных</w:t>
      </w:r>
      <w:proofErr w:type="gramEnd"/>
      <w:r w:rsidR="005B0F8A" w:rsidRPr="00C27E4E">
        <w:rPr>
          <w:rStyle w:val="a6"/>
          <w:sz w:val="26"/>
          <w:szCs w:val="26"/>
        </w:rPr>
        <w:t xml:space="preserve"> сертификата</w:t>
      </w:r>
      <w:r w:rsidR="005B0F8A" w:rsidRPr="00C27E4E">
        <w:rPr>
          <w:sz w:val="26"/>
          <w:szCs w:val="26"/>
        </w:rPr>
        <w:t xml:space="preserve"> </w:t>
      </w:r>
      <w:r w:rsidR="005B0F8A" w:rsidRPr="00C27E4E">
        <w:rPr>
          <w:rStyle w:val="a6"/>
          <w:sz w:val="26"/>
          <w:szCs w:val="26"/>
        </w:rPr>
        <w:t>на материнский капитал</w:t>
      </w:r>
      <w:r w:rsidR="005B0F8A" w:rsidRPr="00C27E4E">
        <w:rPr>
          <w:sz w:val="26"/>
          <w:szCs w:val="26"/>
        </w:rPr>
        <w:t>.</w:t>
      </w:r>
    </w:p>
    <w:p w:rsidR="005B0F8A" w:rsidRPr="00C27E4E" w:rsidRDefault="00C27E4E" w:rsidP="00C27E4E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5B0F8A" w:rsidRPr="00C27E4E">
        <w:rPr>
          <w:sz w:val="26"/>
          <w:szCs w:val="26"/>
        </w:rPr>
        <w:t xml:space="preserve">С апреля 2020 года используется </w:t>
      </w:r>
      <w:proofErr w:type="spellStart"/>
      <w:r w:rsidR="005B0F8A" w:rsidRPr="00C27E4E">
        <w:rPr>
          <w:sz w:val="26"/>
          <w:szCs w:val="26"/>
        </w:rPr>
        <w:t>проактивный</w:t>
      </w:r>
      <w:proofErr w:type="spellEnd"/>
      <w:r w:rsidR="005B0F8A" w:rsidRPr="00C27E4E">
        <w:rPr>
          <w:sz w:val="26"/>
          <w:szCs w:val="26"/>
        </w:rPr>
        <w:t xml:space="preserve"> формат оказания данной государственной услуги. Мамам детей, которые родились с 2020 года, больше не нужно писать заявления. Сертификат на материнский капитал оформляется Пенсионным фондом по данным органов ЗАГС и направляется маме ребёнка в личный кабинет на сайте ПФР (</w:t>
      </w:r>
      <w:proofErr w:type="spellStart"/>
      <w:r w:rsidR="005B0F8A" w:rsidRPr="00C27E4E">
        <w:rPr>
          <w:sz w:val="26"/>
          <w:szCs w:val="26"/>
        </w:rPr>
        <w:t>www.pfrf.ru</w:t>
      </w:r>
      <w:proofErr w:type="spellEnd"/>
      <w:r w:rsidR="005B0F8A" w:rsidRPr="00C27E4E">
        <w:rPr>
          <w:sz w:val="26"/>
          <w:szCs w:val="26"/>
        </w:rPr>
        <w:t xml:space="preserve">) или Портале </w:t>
      </w:r>
      <w:proofErr w:type="spellStart"/>
      <w:r w:rsidR="005B0F8A" w:rsidRPr="00C27E4E">
        <w:rPr>
          <w:sz w:val="26"/>
          <w:szCs w:val="26"/>
        </w:rPr>
        <w:t>госуслуг</w:t>
      </w:r>
      <w:proofErr w:type="spellEnd"/>
      <w:r w:rsidR="005B0F8A" w:rsidRPr="00C27E4E">
        <w:rPr>
          <w:sz w:val="26"/>
          <w:szCs w:val="26"/>
        </w:rPr>
        <w:t xml:space="preserve"> (</w:t>
      </w:r>
      <w:proofErr w:type="spellStart"/>
      <w:r w:rsidR="005B0F8A" w:rsidRPr="00C27E4E">
        <w:rPr>
          <w:sz w:val="26"/>
          <w:szCs w:val="26"/>
        </w:rPr>
        <w:t>www.gosuslugi.ru</w:t>
      </w:r>
      <w:proofErr w:type="spellEnd"/>
      <w:r w:rsidR="005B0F8A" w:rsidRPr="00C27E4E">
        <w:rPr>
          <w:sz w:val="26"/>
          <w:szCs w:val="26"/>
        </w:rPr>
        <w:t>).</w:t>
      </w:r>
    </w:p>
    <w:p w:rsidR="005B0F8A" w:rsidRPr="00C27E4E" w:rsidRDefault="00C27E4E" w:rsidP="00C27E4E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5B0F8A" w:rsidRPr="00C27E4E">
        <w:rPr>
          <w:sz w:val="26"/>
          <w:szCs w:val="26"/>
        </w:rPr>
        <w:t>Во многих случаях распорядиться материнским капиталом можно также без посещения ПФР или МФЦ. Владельцу сертификата потребуется только подать электронное заявление и указать в нем сведения из документов.</w:t>
      </w:r>
    </w:p>
    <w:p w:rsidR="005B0F8A" w:rsidRPr="00C27E4E" w:rsidRDefault="00C27E4E" w:rsidP="00C27E4E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5B0F8A" w:rsidRPr="00C27E4E">
        <w:rPr>
          <w:sz w:val="26"/>
          <w:szCs w:val="26"/>
        </w:rPr>
        <w:t xml:space="preserve">Так, при направлении материнского капитала на улучшение жилищных условий специалисты ПФР запрашивают необходимые сведения в рамках межведомственного взаимодействия из соответствующих органов и организаций, в т.ч. </w:t>
      </w:r>
      <w:proofErr w:type="spellStart"/>
      <w:r w:rsidR="005B0F8A" w:rsidRPr="00C27E4E">
        <w:rPr>
          <w:sz w:val="26"/>
          <w:szCs w:val="26"/>
        </w:rPr>
        <w:t>Росреестра</w:t>
      </w:r>
      <w:proofErr w:type="spellEnd"/>
      <w:r w:rsidR="005B0F8A" w:rsidRPr="00C27E4E">
        <w:rPr>
          <w:sz w:val="26"/>
          <w:szCs w:val="26"/>
        </w:rPr>
        <w:t xml:space="preserve"> и органов местного самоуправления.</w:t>
      </w:r>
    </w:p>
    <w:p w:rsidR="00C27E4E" w:rsidRDefault="00C27E4E" w:rsidP="00C27E4E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5B0F8A" w:rsidRPr="00C27E4E">
        <w:rPr>
          <w:sz w:val="26"/>
          <w:szCs w:val="26"/>
        </w:rPr>
        <w:t>Для того</w:t>
      </w:r>
      <w:proofErr w:type="gramStart"/>
      <w:r w:rsidR="005B0F8A" w:rsidRPr="00C27E4E">
        <w:rPr>
          <w:sz w:val="26"/>
          <w:szCs w:val="26"/>
        </w:rPr>
        <w:t>,</w:t>
      </w:r>
      <w:proofErr w:type="gramEnd"/>
      <w:r w:rsidR="005B0F8A" w:rsidRPr="00C27E4E">
        <w:rPr>
          <w:sz w:val="26"/>
          <w:szCs w:val="26"/>
        </w:rPr>
        <w:t xml:space="preserve"> чтобы специалисты могли принять положительное решение по электронному заявлению, оно должно быть оформлено правильно. Если заявление о распоряжении средствами материнского капитала на улучшение жилищных условий семьи подается </w:t>
      </w:r>
      <w:proofErr w:type="spellStart"/>
      <w:r w:rsidR="005B0F8A" w:rsidRPr="00C27E4E">
        <w:rPr>
          <w:sz w:val="26"/>
          <w:szCs w:val="26"/>
        </w:rPr>
        <w:t>онлайн</w:t>
      </w:r>
      <w:proofErr w:type="spellEnd"/>
      <w:r w:rsidR="005B0F8A" w:rsidRPr="00C27E4E">
        <w:rPr>
          <w:sz w:val="26"/>
          <w:szCs w:val="26"/>
        </w:rPr>
        <w:t xml:space="preserve">, </w:t>
      </w:r>
      <w:proofErr w:type="gramStart"/>
      <w:r w:rsidR="005B0F8A" w:rsidRPr="00C27E4E">
        <w:rPr>
          <w:sz w:val="26"/>
          <w:szCs w:val="26"/>
        </w:rPr>
        <w:t>проверьте</w:t>
      </w:r>
      <w:proofErr w:type="gramEnd"/>
      <w:r w:rsidR="005B0F8A" w:rsidRPr="00C27E4E">
        <w:rPr>
          <w:sz w:val="26"/>
          <w:szCs w:val="26"/>
        </w:rPr>
        <w:t xml:space="preserve"> правильно ли указан вид расходов. Например, оформлен кредитный договор, а не договор займа. В этом случае, следует указать вид расходов «на погашение основного долга и уплату процентов по кредиту» (не займу). При заполнении сведений о договоре потребуется заполнить его номер, дату и наименование. Также важно указать точную сумму, которой владелец сертификата хочет распорядиться по выбранному направлению, и внимательно проверить правильность реквизитов для перечисления средств (расчетный счет, наименование банка).</w:t>
      </w:r>
    </w:p>
    <w:p w:rsidR="001E644E" w:rsidRPr="00C27E4E" w:rsidRDefault="008B7243" w:rsidP="00C27E4E">
      <w:pPr>
        <w:pStyle w:val="af"/>
        <w:jc w:val="both"/>
        <w:rPr>
          <w:color w:val="000000"/>
          <w:sz w:val="26"/>
          <w:szCs w:val="26"/>
          <w:lang w:eastAsia="ru-RU"/>
        </w:rPr>
      </w:pPr>
      <w:r w:rsidRPr="00C27E4E">
        <w:rPr>
          <w:color w:val="000000"/>
          <w:sz w:val="26"/>
          <w:szCs w:val="26"/>
          <w:lang w:eastAsia="ru-RU"/>
        </w:rPr>
        <w:tab/>
      </w:r>
      <w:r w:rsidR="001E644E" w:rsidRPr="00C27E4E">
        <w:rPr>
          <w:color w:val="000000"/>
          <w:sz w:val="26"/>
          <w:szCs w:val="26"/>
          <w:lang w:eastAsia="ru-RU"/>
        </w:rPr>
        <w:t>Справки по телефону: 38(241)2-</w:t>
      </w:r>
      <w:r w:rsidR="0011435E" w:rsidRPr="00C27E4E">
        <w:rPr>
          <w:color w:val="000000"/>
          <w:sz w:val="26"/>
          <w:szCs w:val="26"/>
          <w:lang w:eastAsia="ru-RU"/>
        </w:rPr>
        <w:t>31</w:t>
      </w:r>
      <w:r w:rsidR="001E644E" w:rsidRPr="00C27E4E">
        <w:rPr>
          <w:color w:val="000000"/>
          <w:sz w:val="26"/>
          <w:szCs w:val="26"/>
          <w:lang w:eastAsia="ru-RU"/>
        </w:rPr>
        <w:t>-</w:t>
      </w:r>
      <w:r w:rsidR="0011435E" w:rsidRPr="00C27E4E">
        <w:rPr>
          <w:color w:val="000000"/>
          <w:sz w:val="26"/>
          <w:szCs w:val="26"/>
          <w:lang w:eastAsia="ru-RU"/>
        </w:rPr>
        <w:t>9</w:t>
      </w:r>
      <w:r w:rsidR="001E644E" w:rsidRPr="00C27E4E">
        <w:rPr>
          <w:color w:val="000000"/>
          <w:sz w:val="26"/>
          <w:szCs w:val="26"/>
          <w:lang w:eastAsia="ru-RU"/>
        </w:rPr>
        <w:t>5.</w:t>
      </w:r>
    </w:p>
    <w:p w:rsidR="001E644E" w:rsidRDefault="001E644E" w:rsidP="00C15989">
      <w:pPr>
        <w:pBdr>
          <w:bottom w:val="single" w:sz="12" w:space="1" w:color="auto"/>
        </w:pBdr>
        <w:suppressAutoHyphens w:val="0"/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  <w:bookmarkStart w:id="0" w:name="_GoBack"/>
      <w:bookmarkEnd w:id="0"/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8D9"/>
    <w:rsid w:val="00020605"/>
    <w:rsid w:val="00022D1A"/>
    <w:rsid w:val="00023A55"/>
    <w:rsid w:val="00025969"/>
    <w:rsid w:val="00030DD5"/>
    <w:rsid w:val="00031F2B"/>
    <w:rsid w:val="00034D89"/>
    <w:rsid w:val="000362FA"/>
    <w:rsid w:val="00044868"/>
    <w:rsid w:val="000455FB"/>
    <w:rsid w:val="00055636"/>
    <w:rsid w:val="00057052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1761"/>
    <w:rsid w:val="000F4F0D"/>
    <w:rsid w:val="00110AA1"/>
    <w:rsid w:val="001112F5"/>
    <w:rsid w:val="00113C00"/>
    <w:rsid w:val="0011419F"/>
    <w:rsid w:val="0011435E"/>
    <w:rsid w:val="001246DF"/>
    <w:rsid w:val="00126B30"/>
    <w:rsid w:val="00132A58"/>
    <w:rsid w:val="0014475E"/>
    <w:rsid w:val="00145416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2CE1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E644E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0C49"/>
    <w:rsid w:val="002712E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4E56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47A29"/>
    <w:rsid w:val="00350907"/>
    <w:rsid w:val="003541A9"/>
    <w:rsid w:val="00360E5A"/>
    <w:rsid w:val="0036749C"/>
    <w:rsid w:val="0037136B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AD3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0A4C"/>
    <w:rsid w:val="004234FF"/>
    <w:rsid w:val="00430358"/>
    <w:rsid w:val="00431B73"/>
    <w:rsid w:val="00437D7F"/>
    <w:rsid w:val="00437FBC"/>
    <w:rsid w:val="0044125B"/>
    <w:rsid w:val="004466A4"/>
    <w:rsid w:val="00446ACA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3F63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151B7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0F8A"/>
    <w:rsid w:val="005B5B3E"/>
    <w:rsid w:val="005B5B41"/>
    <w:rsid w:val="005C260B"/>
    <w:rsid w:val="005D4282"/>
    <w:rsid w:val="005D7AA1"/>
    <w:rsid w:val="005E65D2"/>
    <w:rsid w:val="005F3923"/>
    <w:rsid w:val="006149D4"/>
    <w:rsid w:val="00621FA5"/>
    <w:rsid w:val="006228EC"/>
    <w:rsid w:val="006262D7"/>
    <w:rsid w:val="00627443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A31EB"/>
    <w:rsid w:val="006A3F85"/>
    <w:rsid w:val="006B3CD5"/>
    <w:rsid w:val="006B49D8"/>
    <w:rsid w:val="006B745D"/>
    <w:rsid w:val="006C125A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341B"/>
    <w:rsid w:val="007B0FF7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B7243"/>
    <w:rsid w:val="008C2076"/>
    <w:rsid w:val="008C3C1D"/>
    <w:rsid w:val="008C60B4"/>
    <w:rsid w:val="008D1C04"/>
    <w:rsid w:val="008D5B5B"/>
    <w:rsid w:val="008D79D9"/>
    <w:rsid w:val="008D7F0E"/>
    <w:rsid w:val="008E652B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34E50"/>
    <w:rsid w:val="00951A9E"/>
    <w:rsid w:val="009533E4"/>
    <w:rsid w:val="00960FC7"/>
    <w:rsid w:val="009719A2"/>
    <w:rsid w:val="00971AF9"/>
    <w:rsid w:val="0097687F"/>
    <w:rsid w:val="00987585"/>
    <w:rsid w:val="00990283"/>
    <w:rsid w:val="00993CAE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29B1"/>
    <w:rsid w:val="009E6082"/>
    <w:rsid w:val="009E6775"/>
    <w:rsid w:val="009E6F36"/>
    <w:rsid w:val="009F1768"/>
    <w:rsid w:val="00A00728"/>
    <w:rsid w:val="00A0390A"/>
    <w:rsid w:val="00A108FE"/>
    <w:rsid w:val="00A140BB"/>
    <w:rsid w:val="00A15EF7"/>
    <w:rsid w:val="00A16ACC"/>
    <w:rsid w:val="00A20713"/>
    <w:rsid w:val="00A2348A"/>
    <w:rsid w:val="00A26B6E"/>
    <w:rsid w:val="00A3644B"/>
    <w:rsid w:val="00A36C56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74B4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872DB"/>
    <w:rsid w:val="00B94192"/>
    <w:rsid w:val="00BB040C"/>
    <w:rsid w:val="00BB0AD6"/>
    <w:rsid w:val="00BB133F"/>
    <w:rsid w:val="00BB2040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15989"/>
    <w:rsid w:val="00C213A9"/>
    <w:rsid w:val="00C21683"/>
    <w:rsid w:val="00C223B8"/>
    <w:rsid w:val="00C22FFF"/>
    <w:rsid w:val="00C234D0"/>
    <w:rsid w:val="00C2436D"/>
    <w:rsid w:val="00C27E4E"/>
    <w:rsid w:val="00C341B6"/>
    <w:rsid w:val="00C432FA"/>
    <w:rsid w:val="00C512BA"/>
    <w:rsid w:val="00C55D78"/>
    <w:rsid w:val="00C67B3D"/>
    <w:rsid w:val="00C704BC"/>
    <w:rsid w:val="00C829F8"/>
    <w:rsid w:val="00C859D5"/>
    <w:rsid w:val="00C9608A"/>
    <w:rsid w:val="00C96EC7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22F7"/>
    <w:rsid w:val="00EF5DA1"/>
    <w:rsid w:val="00F10BC6"/>
    <w:rsid w:val="00F1332A"/>
    <w:rsid w:val="00F1611D"/>
    <w:rsid w:val="00F1773B"/>
    <w:rsid w:val="00F25404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6FEE"/>
    <w:rsid w:val="00FA72D0"/>
    <w:rsid w:val="00FB20D7"/>
    <w:rsid w:val="00FC0437"/>
    <w:rsid w:val="00FC40DE"/>
    <w:rsid w:val="00FC549C"/>
    <w:rsid w:val="00FC7E84"/>
    <w:rsid w:val="00FE7176"/>
    <w:rsid w:val="00FF3D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7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370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55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47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05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881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574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8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19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31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0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71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30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48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76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830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2586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862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21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1112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082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018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1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573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157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887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852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0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90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4787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18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30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84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69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7627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270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82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2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541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7172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482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016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71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4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9517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725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411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24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218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4208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56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14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44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290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097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5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460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34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747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87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322</Words>
  <Characters>1840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2158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2020-07-24T01:48:00Z</cp:lastPrinted>
  <dcterms:created xsi:type="dcterms:W3CDTF">2020-12-21T04:19:00Z</dcterms:created>
  <dcterms:modified xsi:type="dcterms:W3CDTF">2020-12-21T04:42:00Z</dcterms:modified>
</cp:coreProperties>
</file>