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2A0B81" w:rsidRPr="002A0B81" w:rsidRDefault="002A0B81" w:rsidP="002A0B81">
      <w:pPr>
        <w:pStyle w:val="1"/>
        <w:jc w:val="center"/>
        <w:rPr>
          <w:i/>
          <w:u w:val="single"/>
        </w:rPr>
      </w:pPr>
      <w:r w:rsidRPr="002A0B81">
        <w:rPr>
          <w:i/>
          <w:u w:val="single"/>
        </w:rPr>
        <w:t>С 1 января 2021 года страховые пенсии неработающих пенсионеров увеличатся на 6,3%</w:t>
      </w:r>
    </w:p>
    <w:p w:rsidR="002A0B81" w:rsidRPr="005F208B" w:rsidRDefault="002A0B81" w:rsidP="002A0B81">
      <w:pPr>
        <w:pStyle w:val="3"/>
        <w:rPr>
          <w:sz w:val="16"/>
          <w:szCs w:val="16"/>
        </w:rPr>
      </w:pPr>
      <w:r w:rsidRPr="005F208B">
        <w:rPr>
          <w:sz w:val="16"/>
          <w:szCs w:val="16"/>
        </w:rPr>
        <w:t xml:space="preserve">23 декабря 2020 </w:t>
      </w:r>
    </w:p>
    <w:p w:rsidR="002A0B81" w:rsidRPr="005F208B" w:rsidRDefault="005F208B" w:rsidP="002A0B81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2A0B81" w:rsidRPr="005F208B">
        <w:rPr>
          <w:sz w:val="28"/>
          <w:szCs w:val="28"/>
        </w:rPr>
        <w:t xml:space="preserve">С 1 января 2021 года страховые пенсии неработающих пенсионеров индексируются </w:t>
      </w:r>
      <w:r w:rsidR="002A0B81" w:rsidRPr="005F208B">
        <w:rPr>
          <w:rStyle w:val="a6"/>
          <w:sz w:val="28"/>
          <w:szCs w:val="28"/>
        </w:rPr>
        <w:t>на 6,3%</w:t>
      </w:r>
      <w:r w:rsidR="002A0B81" w:rsidRPr="005F208B">
        <w:rPr>
          <w:sz w:val="28"/>
          <w:szCs w:val="28"/>
        </w:rPr>
        <w:t xml:space="preserve">, что выше показателя прогнозной инфляции по итогам 2020 года. Размер фиксированной выплаты и стоимость пенсионного коэффициента в 2021 году, из которых складывается страховая пенсия, после индексации составят </w:t>
      </w:r>
      <w:r w:rsidR="002A0B81" w:rsidRPr="005F208B">
        <w:rPr>
          <w:rStyle w:val="a6"/>
          <w:sz w:val="28"/>
          <w:szCs w:val="28"/>
        </w:rPr>
        <w:t xml:space="preserve">6044,48 рублей </w:t>
      </w:r>
      <w:r w:rsidR="002A0B81" w:rsidRPr="005F208B">
        <w:rPr>
          <w:sz w:val="28"/>
          <w:szCs w:val="28"/>
        </w:rPr>
        <w:t>и</w:t>
      </w:r>
      <w:r w:rsidR="002A0B81" w:rsidRPr="005F208B">
        <w:rPr>
          <w:rStyle w:val="a6"/>
          <w:sz w:val="28"/>
          <w:szCs w:val="28"/>
        </w:rPr>
        <w:t xml:space="preserve"> 98,86 рублей</w:t>
      </w:r>
      <w:r w:rsidR="002A0B81" w:rsidRPr="005F208B">
        <w:rPr>
          <w:sz w:val="28"/>
          <w:szCs w:val="28"/>
        </w:rPr>
        <w:t xml:space="preserve"> соответственно.</w:t>
      </w:r>
    </w:p>
    <w:p w:rsidR="002A0B81" w:rsidRPr="005F208B" w:rsidRDefault="005F208B" w:rsidP="002A0B81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2A0B81" w:rsidRPr="005F208B">
        <w:rPr>
          <w:sz w:val="28"/>
          <w:szCs w:val="28"/>
        </w:rPr>
        <w:t>Средний размер страховой пенсии неработающего пенсионера после индексации в Томской области составит</w:t>
      </w:r>
      <w:r w:rsidR="002A0B81" w:rsidRPr="005F208B">
        <w:rPr>
          <w:rStyle w:val="a6"/>
          <w:sz w:val="28"/>
          <w:szCs w:val="28"/>
        </w:rPr>
        <w:t xml:space="preserve"> 19211,32 руб</w:t>
      </w:r>
      <w:r w:rsidR="002A0B81" w:rsidRPr="005F208B">
        <w:rPr>
          <w:sz w:val="28"/>
          <w:szCs w:val="28"/>
        </w:rPr>
        <w:t xml:space="preserve">. Таким образом, с 1 января пенсия для данной категории граждан в нашем регионе в среднем </w:t>
      </w:r>
      <w:r w:rsidR="002A0B81" w:rsidRPr="005F208B">
        <w:rPr>
          <w:rStyle w:val="a6"/>
          <w:sz w:val="28"/>
          <w:szCs w:val="28"/>
        </w:rPr>
        <w:t>увеличится на 1140 рублей</w:t>
      </w:r>
      <w:r w:rsidR="002A0B81" w:rsidRPr="005F208B">
        <w:rPr>
          <w:sz w:val="28"/>
          <w:szCs w:val="28"/>
        </w:rPr>
        <w:t xml:space="preserve">. </w:t>
      </w:r>
      <w:r w:rsidR="002A0B81" w:rsidRPr="005F208B">
        <w:rPr>
          <w:sz w:val="28"/>
          <w:szCs w:val="28"/>
        </w:rPr>
        <w:br/>
        <w:t xml:space="preserve">По данным Отделения ПФР по Томской области, в нашем регионе индексация коснется </w:t>
      </w:r>
      <w:r w:rsidR="002A0B81" w:rsidRPr="005F208B">
        <w:rPr>
          <w:rStyle w:val="a6"/>
          <w:sz w:val="28"/>
          <w:szCs w:val="28"/>
        </w:rPr>
        <w:t xml:space="preserve">273102 </w:t>
      </w:r>
      <w:proofErr w:type="gramStart"/>
      <w:r w:rsidR="002A0B81" w:rsidRPr="005F208B">
        <w:rPr>
          <w:rStyle w:val="a6"/>
          <w:sz w:val="28"/>
          <w:szCs w:val="28"/>
        </w:rPr>
        <w:t>неработающих</w:t>
      </w:r>
      <w:proofErr w:type="gramEnd"/>
      <w:r w:rsidR="002A0B81" w:rsidRPr="005F208B">
        <w:rPr>
          <w:rStyle w:val="a6"/>
          <w:sz w:val="28"/>
          <w:szCs w:val="28"/>
        </w:rPr>
        <w:t xml:space="preserve"> получателя страховой пенсии</w:t>
      </w:r>
      <w:r w:rsidR="002A0B81" w:rsidRPr="005F208B">
        <w:rPr>
          <w:sz w:val="28"/>
          <w:szCs w:val="28"/>
        </w:rPr>
        <w:t xml:space="preserve">. </w:t>
      </w:r>
    </w:p>
    <w:p w:rsidR="002A0B81" w:rsidRPr="005F208B" w:rsidRDefault="005F208B" w:rsidP="002A0B81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2A0B81" w:rsidRPr="005F208B">
        <w:rPr>
          <w:sz w:val="28"/>
          <w:szCs w:val="28"/>
        </w:rPr>
        <w:t>Отметим, что в настоящее время списки получателей страховой пенсии, которым она будет проиндексирована, составляются на основании данных, которые страхователи подали за октябрь 2020 года. При этом</w:t>
      </w:r>
      <w:proofErr w:type="gramStart"/>
      <w:r w:rsidR="002A0B81" w:rsidRPr="005F208B">
        <w:rPr>
          <w:sz w:val="28"/>
          <w:szCs w:val="28"/>
        </w:rPr>
        <w:t>,</w:t>
      </w:r>
      <w:proofErr w:type="gramEnd"/>
      <w:r w:rsidR="002A0B81" w:rsidRPr="005F208B">
        <w:rPr>
          <w:sz w:val="28"/>
          <w:szCs w:val="28"/>
        </w:rPr>
        <w:t xml:space="preserve"> если пенсионер ушел с работы в ноябре или декабре 2020 года, размер пенсии будет ему пересчитан с 1 числа месяца, следующего за месяцем увольнения.</w:t>
      </w:r>
    </w:p>
    <w:p w:rsidR="001E644E" w:rsidRPr="005F208B" w:rsidRDefault="008B7243" w:rsidP="00C75F2F">
      <w:pPr>
        <w:pStyle w:val="af"/>
        <w:jc w:val="both"/>
        <w:rPr>
          <w:color w:val="000000"/>
          <w:sz w:val="28"/>
          <w:szCs w:val="28"/>
          <w:lang w:eastAsia="ru-RU"/>
        </w:rPr>
      </w:pPr>
      <w:r w:rsidRPr="005F208B">
        <w:rPr>
          <w:color w:val="000000"/>
          <w:sz w:val="28"/>
          <w:szCs w:val="28"/>
          <w:lang w:eastAsia="ru-RU"/>
        </w:rPr>
        <w:tab/>
      </w:r>
      <w:r w:rsidR="001E644E" w:rsidRPr="005F208B">
        <w:rPr>
          <w:color w:val="000000"/>
          <w:sz w:val="28"/>
          <w:szCs w:val="28"/>
          <w:lang w:eastAsia="ru-RU"/>
        </w:rPr>
        <w:t>Справки по телефону: 38(241)2-</w:t>
      </w:r>
      <w:r w:rsidR="005F208B">
        <w:rPr>
          <w:color w:val="000000"/>
          <w:sz w:val="28"/>
          <w:szCs w:val="28"/>
          <w:lang w:eastAsia="ru-RU"/>
        </w:rPr>
        <w:t>47</w:t>
      </w:r>
      <w:r w:rsidR="001E644E" w:rsidRPr="005F208B">
        <w:rPr>
          <w:color w:val="000000"/>
          <w:sz w:val="28"/>
          <w:szCs w:val="28"/>
          <w:lang w:eastAsia="ru-RU"/>
        </w:rPr>
        <w:t>-</w:t>
      </w:r>
      <w:r w:rsidR="005F208B">
        <w:rPr>
          <w:color w:val="000000"/>
          <w:sz w:val="28"/>
          <w:szCs w:val="28"/>
          <w:lang w:eastAsia="ru-RU"/>
        </w:rPr>
        <w:t>8</w:t>
      </w:r>
      <w:r w:rsidR="001E644E" w:rsidRPr="005F208B">
        <w:rPr>
          <w:color w:val="000000"/>
          <w:sz w:val="28"/>
          <w:szCs w:val="28"/>
          <w:lang w:eastAsia="ru-RU"/>
        </w:rPr>
        <w:t>5.</w:t>
      </w:r>
    </w:p>
    <w:p w:rsidR="001E644E" w:rsidRDefault="001E644E" w:rsidP="00C15989">
      <w:pPr>
        <w:pBdr>
          <w:bottom w:val="single" w:sz="12" w:space="1" w:color="auto"/>
        </w:pBdr>
        <w:suppressAutoHyphens w:val="0"/>
        <w:autoSpaceDE w:val="0"/>
        <w:autoSpaceDN w:val="0"/>
        <w:adjustRightInd w:val="0"/>
        <w:jc w:val="both"/>
        <w:rPr>
          <w:color w:val="000000"/>
          <w:sz w:val="28"/>
          <w:szCs w:val="28"/>
          <w:lang w:eastAsia="ru-RU"/>
        </w:rPr>
      </w:pP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  <w:bookmarkStart w:id="0" w:name="_GoBack"/>
      <w:bookmarkEnd w:id="0"/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6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8D9"/>
    <w:rsid w:val="00020605"/>
    <w:rsid w:val="00022D1A"/>
    <w:rsid w:val="00023A55"/>
    <w:rsid w:val="00025969"/>
    <w:rsid w:val="00030DD5"/>
    <w:rsid w:val="00031F2B"/>
    <w:rsid w:val="00034D89"/>
    <w:rsid w:val="000362FA"/>
    <w:rsid w:val="00044868"/>
    <w:rsid w:val="000455FB"/>
    <w:rsid w:val="00055636"/>
    <w:rsid w:val="00057052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5CE"/>
    <w:rsid w:val="000D7BB8"/>
    <w:rsid w:val="000E58CE"/>
    <w:rsid w:val="000E7689"/>
    <w:rsid w:val="000F1761"/>
    <w:rsid w:val="000F4F0D"/>
    <w:rsid w:val="00110AA1"/>
    <w:rsid w:val="001112F5"/>
    <w:rsid w:val="00113C00"/>
    <w:rsid w:val="0011419F"/>
    <w:rsid w:val="0011435E"/>
    <w:rsid w:val="001246DF"/>
    <w:rsid w:val="00126B30"/>
    <w:rsid w:val="00132A58"/>
    <w:rsid w:val="0014475E"/>
    <w:rsid w:val="00145416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2CE1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E644E"/>
    <w:rsid w:val="001F204C"/>
    <w:rsid w:val="001F420E"/>
    <w:rsid w:val="001F57F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70C49"/>
    <w:rsid w:val="002712EE"/>
    <w:rsid w:val="00273401"/>
    <w:rsid w:val="002779AF"/>
    <w:rsid w:val="0028210A"/>
    <w:rsid w:val="00293BAE"/>
    <w:rsid w:val="00297338"/>
    <w:rsid w:val="00297AE7"/>
    <w:rsid w:val="002A0B81"/>
    <w:rsid w:val="002A0D25"/>
    <w:rsid w:val="002A0F40"/>
    <w:rsid w:val="002A2A10"/>
    <w:rsid w:val="002A3345"/>
    <w:rsid w:val="002A3B13"/>
    <w:rsid w:val="002A4E56"/>
    <w:rsid w:val="002A545F"/>
    <w:rsid w:val="002A62BC"/>
    <w:rsid w:val="002B0D21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47A29"/>
    <w:rsid w:val="00350907"/>
    <w:rsid w:val="003541A9"/>
    <w:rsid w:val="00360E5A"/>
    <w:rsid w:val="0036749C"/>
    <w:rsid w:val="0037136B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1AD3"/>
    <w:rsid w:val="003C2A07"/>
    <w:rsid w:val="003C3AEA"/>
    <w:rsid w:val="003C6C9F"/>
    <w:rsid w:val="003D7F8F"/>
    <w:rsid w:val="003E0656"/>
    <w:rsid w:val="003E5DE0"/>
    <w:rsid w:val="003E70AF"/>
    <w:rsid w:val="003F26B6"/>
    <w:rsid w:val="003F4FCB"/>
    <w:rsid w:val="003F72E2"/>
    <w:rsid w:val="00411827"/>
    <w:rsid w:val="00413FF6"/>
    <w:rsid w:val="00420A4C"/>
    <w:rsid w:val="004234FF"/>
    <w:rsid w:val="00430358"/>
    <w:rsid w:val="00431B73"/>
    <w:rsid w:val="00437D7F"/>
    <w:rsid w:val="00437FBC"/>
    <w:rsid w:val="0044125B"/>
    <w:rsid w:val="004466A4"/>
    <w:rsid w:val="00446ACA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3F63"/>
    <w:rsid w:val="00487E6E"/>
    <w:rsid w:val="00494668"/>
    <w:rsid w:val="00494FD6"/>
    <w:rsid w:val="004A21A0"/>
    <w:rsid w:val="004B485F"/>
    <w:rsid w:val="004C19A1"/>
    <w:rsid w:val="004C6C05"/>
    <w:rsid w:val="004E378A"/>
    <w:rsid w:val="004E683D"/>
    <w:rsid w:val="004E7C5D"/>
    <w:rsid w:val="005151B7"/>
    <w:rsid w:val="00520180"/>
    <w:rsid w:val="0052085D"/>
    <w:rsid w:val="00531C32"/>
    <w:rsid w:val="00536D4F"/>
    <w:rsid w:val="00541F9E"/>
    <w:rsid w:val="005505CD"/>
    <w:rsid w:val="00550E42"/>
    <w:rsid w:val="0055322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0F8A"/>
    <w:rsid w:val="005B5B3E"/>
    <w:rsid w:val="005B5B41"/>
    <w:rsid w:val="005C260B"/>
    <w:rsid w:val="005D4282"/>
    <w:rsid w:val="005D7AA1"/>
    <w:rsid w:val="005E65D2"/>
    <w:rsid w:val="005F208B"/>
    <w:rsid w:val="005F3923"/>
    <w:rsid w:val="006149D4"/>
    <w:rsid w:val="00621FA5"/>
    <w:rsid w:val="006228EC"/>
    <w:rsid w:val="006262D7"/>
    <w:rsid w:val="00627443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A31EB"/>
    <w:rsid w:val="006A3F85"/>
    <w:rsid w:val="006B3CD5"/>
    <w:rsid w:val="006B49D8"/>
    <w:rsid w:val="006B745D"/>
    <w:rsid w:val="006C125A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2EE2"/>
    <w:rsid w:val="00765E09"/>
    <w:rsid w:val="0076669F"/>
    <w:rsid w:val="007705C8"/>
    <w:rsid w:val="00774047"/>
    <w:rsid w:val="007749AE"/>
    <w:rsid w:val="00784DF9"/>
    <w:rsid w:val="00787A4B"/>
    <w:rsid w:val="0079308B"/>
    <w:rsid w:val="0079341B"/>
    <w:rsid w:val="007B0FF7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B7243"/>
    <w:rsid w:val="008C2076"/>
    <w:rsid w:val="008C3C1D"/>
    <w:rsid w:val="008C60B4"/>
    <w:rsid w:val="008D1C04"/>
    <w:rsid w:val="008D5B5B"/>
    <w:rsid w:val="008D79D9"/>
    <w:rsid w:val="008D7F0E"/>
    <w:rsid w:val="008E652B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34E50"/>
    <w:rsid w:val="00951A9E"/>
    <w:rsid w:val="009533E4"/>
    <w:rsid w:val="00960FC7"/>
    <w:rsid w:val="009719A2"/>
    <w:rsid w:val="00971AF9"/>
    <w:rsid w:val="0097687F"/>
    <w:rsid w:val="00987585"/>
    <w:rsid w:val="00990283"/>
    <w:rsid w:val="00993CAE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29B1"/>
    <w:rsid w:val="009E6082"/>
    <w:rsid w:val="009E6775"/>
    <w:rsid w:val="009E6F36"/>
    <w:rsid w:val="009F1768"/>
    <w:rsid w:val="00A00728"/>
    <w:rsid w:val="00A0390A"/>
    <w:rsid w:val="00A108FE"/>
    <w:rsid w:val="00A140BB"/>
    <w:rsid w:val="00A15EF7"/>
    <w:rsid w:val="00A16ACC"/>
    <w:rsid w:val="00A20713"/>
    <w:rsid w:val="00A21495"/>
    <w:rsid w:val="00A2348A"/>
    <w:rsid w:val="00A26B6E"/>
    <w:rsid w:val="00A3644B"/>
    <w:rsid w:val="00A36C56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74B4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7B66"/>
    <w:rsid w:val="00B6255D"/>
    <w:rsid w:val="00B872DB"/>
    <w:rsid w:val="00B94192"/>
    <w:rsid w:val="00BB040C"/>
    <w:rsid w:val="00BB0AD6"/>
    <w:rsid w:val="00BB133F"/>
    <w:rsid w:val="00BB2040"/>
    <w:rsid w:val="00BB64F3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15989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5F2F"/>
    <w:rsid w:val="00C829F8"/>
    <w:rsid w:val="00C859D5"/>
    <w:rsid w:val="00C9608A"/>
    <w:rsid w:val="00C96EC7"/>
    <w:rsid w:val="00CA0911"/>
    <w:rsid w:val="00CA65B9"/>
    <w:rsid w:val="00CC0AEC"/>
    <w:rsid w:val="00CC45D0"/>
    <w:rsid w:val="00CC7D21"/>
    <w:rsid w:val="00CD35DF"/>
    <w:rsid w:val="00CF1018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7A24"/>
    <w:rsid w:val="00EF08A5"/>
    <w:rsid w:val="00EF1DC0"/>
    <w:rsid w:val="00EF22F7"/>
    <w:rsid w:val="00EF5DA1"/>
    <w:rsid w:val="00F10BC6"/>
    <w:rsid w:val="00F1332A"/>
    <w:rsid w:val="00F1611D"/>
    <w:rsid w:val="00F1773B"/>
    <w:rsid w:val="00F25404"/>
    <w:rsid w:val="00F35A32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6FEE"/>
    <w:rsid w:val="00FA72D0"/>
    <w:rsid w:val="00FB20D7"/>
    <w:rsid w:val="00FC0437"/>
    <w:rsid w:val="00FC40DE"/>
    <w:rsid w:val="00FC549C"/>
    <w:rsid w:val="00FC7E84"/>
    <w:rsid w:val="00FE7176"/>
    <w:rsid w:val="00FF3D6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71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370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551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447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059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8810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8574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84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19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31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505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717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30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48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76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8304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2586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862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21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1112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4082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0185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1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7573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157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887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852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200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690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4787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282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960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6660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8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6837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182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130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843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69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7627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270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828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023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541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7172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4827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3016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713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4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9517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613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32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14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746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523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7253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2411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249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218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4208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56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144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441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290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8097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54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5460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340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6747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87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205</Words>
  <Characters>1175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1378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4</cp:revision>
  <cp:lastPrinted>2020-12-23T07:26:00Z</cp:lastPrinted>
  <dcterms:created xsi:type="dcterms:W3CDTF">2020-12-23T06:26:00Z</dcterms:created>
  <dcterms:modified xsi:type="dcterms:W3CDTF">2020-12-23T07:27:00Z</dcterms:modified>
</cp:coreProperties>
</file>