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10652D" w:rsidRPr="00925014" w:rsidRDefault="0010652D" w:rsidP="00925014">
      <w:pPr>
        <w:pStyle w:val="1"/>
        <w:jc w:val="center"/>
        <w:rPr>
          <w:i/>
          <w:u w:val="single"/>
        </w:rPr>
      </w:pPr>
      <w:proofErr w:type="spellStart"/>
      <w:r w:rsidRPr="00925014">
        <w:rPr>
          <w:i/>
          <w:u w:val="single"/>
        </w:rPr>
        <w:t>Инфографика</w:t>
      </w:r>
      <w:proofErr w:type="spellEnd"/>
      <w:r w:rsidRPr="00925014">
        <w:rPr>
          <w:i/>
          <w:u w:val="single"/>
        </w:rPr>
        <w:t xml:space="preserve">: Кому </w:t>
      </w:r>
      <w:proofErr w:type="gramStart"/>
      <w:r w:rsidRPr="00925014">
        <w:rPr>
          <w:i/>
          <w:u w:val="single"/>
        </w:rPr>
        <w:t>положены</w:t>
      </w:r>
      <w:proofErr w:type="gramEnd"/>
      <w:r w:rsidRPr="00925014">
        <w:rPr>
          <w:i/>
          <w:u w:val="single"/>
        </w:rPr>
        <w:t xml:space="preserve"> выплата в размере 10 тысяч рублей</w:t>
      </w:r>
    </w:p>
    <w:p w:rsidR="0010652D" w:rsidRPr="00925014" w:rsidRDefault="0010652D" w:rsidP="0010652D">
      <w:pPr>
        <w:pStyle w:val="3"/>
        <w:rPr>
          <w:sz w:val="16"/>
          <w:szCs w:val="16"/>
        </w:rPr>
      </w:pPr>
      <w:r w:rsidRPr="00925014">
        <w:rPr>
          <w:sz w:val="16"/>
          <w:szCs w:val="16"/>
        </w:rPr>
        <w:t xml:space="preserve">19 мая 2020 </w:t>
      </w:r>
    </w:p>
    <w:p w:rsidR="0010652D" w:rsidRDefault="00925014" w:rsidP="00925014">
      <w:pPr>
        <w:pStyle w:val="af"/>
        <w:jc w:val="both"/>
      </w:pPr>
      <w:r>
        <w:tab/>
      </w:r>
      <w:r w:rsidR="0010652D">
        <w:t xml:space="preserve">Все семьи с детьми от 3 до 16 лет могут получить единовременную выплату в размере 10 тыс. рублей начиная с 1 июня. Дистанционно обратиться за выплатой можно только через портал </w:t>
      </w:r>
      <w:proofErr w:type="spellStart"/>
      <w:r w:rsidR="0010652D">
        <w:t>Госуслуг</w:t>
      </w:r>
      <w:proofErr w:type="spellEnd"/>
      <w:r w:rsidR="0010652D">
        <w:t xml:space="preserve">: </w:t>
      </w:r>
      <w:hyperlink r:id="rId7" w:tgtFrame="_blank" w:history="1">
        <w:r w:rsidR="0010652D">
          <w:rPr>
            <w:rStyle w:val="a4"/>
          </w:rPr>
          <w:t>https://www.gosuslugi.ru</w:t>
        </w:r>
      </w:hyperlink>
    </w:p>
    <w:p w:rsidR="0010652D" w:rsidRDefault="0010652D" w:rsidP="0010652D">
      <w:pPr>
        <w:pStyle w:val="af"/>
      </w:pPr>
      <w:r>
        <w:rPr>
          <w:noProof/>
          <w:lang w:eastAsia="ru-RU"/>
        </w:rPr>
        <w:drawing>
          <wp:inline distT="0" distB="0" distL="0" distR="0">
            <wp:extent cx="2828925" cy="2828925"/>
            <wp:effectExtent l="19050" t="0" r="9525" b="0"/>
            <wp:docPr id="17" name="Рисунок 17" descr="http://www.pfrf.ru/files/branches/tomsk/2020_foto/infografika/118992-5944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pfrf.ru/files/branches/tomsk/2020_foto/infografika/118992-59448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828925" cy="2828925"/>
            <wp:effectExtent l="19050" t="0" r="9525" b="0"/>
            <wp:docPr id="18" name="Рисунок 18" descr="http://www.pfrf.ru/files/branches/tomsk/2020_foto/infografika/IMG_1856-01-10-19-21-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www.pfrf.ru/files/branches/tomsk/2020_foto/infografika/IMG_1856-01-10-19-21-53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7588" w:rsidRPr="00BB4363" w:rsidRDefault="0010652D" w:rsidP="00925014">
      <w:pPr>
        <w:pStyle w:val="af"/>
      </w:pPr>
      <w:r>
        <w:rPr>
          <w:noProof/>
          <w:lang w:eastAsia="ru-RU"/>
        </w:rPr>
        <w:drawing>
          <wp:inline distT="0" distB="0" distL="0" distR="0">
            <wp:extent cx="2828925" cy="2828925"/>
            <wp:effectExtent l="19050" t="0" r="9525" b="0"/>
            <wp:docPr id="19" name="Рисунок 19" descr="http://www.pfrf.ru/files/branches/tomsk/2020_foto/infografika/Maltsev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pfrf.ru/files/branches/tomsk/2020_foto/infografika/Maltsev1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828925" cy="2828925"/>
            <wp:effectExtent l="19050" t="0" r="9525" b="0"/>
            <wp:docPr id="20" name="Рисунок 20" descr="http://www.pfrf.ru/files/branches/tomsk/2020_foto/infografika/Narodnaya_ekspertiz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www.pfrf.ru/files/branches/tomsk/2020_foto/infografika/Narodnaya_ekspertiza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D7588" w:rsidRPr="0067794C">
        <w:rPr>
          <w:sz w:val="28"/>
          <w:szCs w:val="28"/>
        </w:rPr>
        <w:t>_____________________</w:t>
      </w:r>
      <w:r w:rsidR="00DD7588"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4"/>
  </w:num>
  <w:num w:numId="2">
    <w:abstractNumId w:val="25"/>
  </w:num>
  <w:num w:numId="3">
    <w:abstractNumId w:val="8"/>
  </w:num>
  <w:num w:numId="4">
    <w:abstractNumId w:val="10"/>
  </w:num>
  <w:num w:numId="5">
    <w:abstractNumId w:val="27"/>
  </w:num>
  <w:num w:numId="6">
    <w:abstractNumId w:val="1"/>
  </w:num>
  <w:num w:numId="7">
    <w:abstractNumId w:val="14"/>
  </w:num>
  <w:num w:numId="8">
    <w:abstractNumId w:val="6"/>
  </w:num>
  <w:num w:numId="9">
    <w:abstractNumId w:val="3"/>
  </w:num>
  <w:num w:numId="10">
    <w:abstractNumId w:val="18"/>
  </w:num>
  <w:num w:numId="11">
    <w:abstractNumId w:val="9"/>
  </w:num>
  <w:num w:numId="12">
    <w:abstractNumId w:val="16"/>
  </w:num>
  <w:num w:numId="13">
    <w:abstractNumId w:val="0"/>
  </w:num>
  <w:num w:numId="14">
    <w:abstractNumId w:val="13"/>
  </w:num>
  <w:num w:numId="15">
    <w:abstractNumId w:val="28"/>
  </w:num>
  <w:num w:numId="16">
    <w:abstractNumId w:val="30"/>
  </w:num>
  <w:num w:numId="17">
    <w:abstractNumId w:val="23"/>
  </w:num>
  <w:num w:numId="18">
    <w:abstractNumId w:val="11"/>
  </w:num>
  <w:num w:numId="19">
    <w:abstractNumId w:val="20"/>
  </w:num>
  <w:num w:numId="20">
    <w:abstractNumId w:val="17"/>
  </w:num>
  <w:num w:numId="21">
    <w:abstractNumId w:val="4"/>
  </w:num>
  <w:num w:numId="22">
    <w:abstractNumId w:val="26"/>
  </w:num>
  <w:num w:numId="23">
    <w:abstractNumId w:val="7"/>
  </w:num>
  <w:num w:numId="24">
    <w:abstractNumId w:val="19"/>
  </w:num>
  <w:num w:numId="25">
    <w:abstractNumId w:val="2"/>
  </w:num>
  <w:num w:numId="26">
    <w:abstractNumId w:val="29"/>
  </w:num>
  <w:num w:numId="27">
    <w:abstractNumId w:val="21"/>
  </w:num>
  <w:num w:numId="28">
    <w:abstractNumId w:val="5"/>
  </w:num>
  <w:num w:numId="29">
    <w:abstractNumId w:val="22"/>
  </w:num>
  <w:num w:numId="30">
    <w:abstractNumId w:val="15"/>
  </w:num>
  <w:num w:numId="31">
    <w:abstractNumId w:val="12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hyperlink" Target="https://ok.ru/dk?cmd=logExternal&amp;st.cmd=logExternal&amp;st.sig=SncV9wACJf1k1qOq3B0Q8frwuzfxGXEiIvoJlcF_69uzbvu3viTfyWCVpK-uNqRD&amp;st.link=https%3A%2F%2Fwww.gosuslugi.ru&amp;st.name=externalLinkRedirect&amp;st.tid=151712253525490" TargetMode="Externa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118</Words>
  <Characters>679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796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2020-05-19T01:44:00Z</dcterms:created>
  <dcterms:modified xsi:type="dcterms:W3CDTF">2020-05-19T03:42:00Z</dcterms:modified>
</cp:coreProperties>
</file>