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94FD6" w:rsidRPr="00712AA8" w:rsidRDefault="00494FD6" w:rsidP="00712AA8">
      <w:pPr>
        <w:pStyle w:val="1"/>
        <w:jc w:val="center"/>
        <w:rPr>
          <w:i/>
          <w:u w:val="single"/>
        </w:rPr>
      </w:pPr>
      <w:r w:rsidRPr="00712AA8">
        <w:rPr>
          <w:i/>
          <w:u w:val="single"/>
        </w:rPr>
        <w:t>Перерасчет пенсий работающим пенсионерам с 1 августа</w:t>
      </w:r>
    </w:p>
    <w:p w:rsidR="00494FD6" w:rsidRPr="00712AA8" w:rsidRDefault="00494FD6" w:rsidP="00494FD6">
      <w:pPr>
        <w:pStyle w:val="3"/>
        <w:rPr>
          <w:sz w:val="16"/>
          <w:szCs w:val="16"/>
        </w:rPr>
      </w:pPr>
      <w:r w:rsidRPr="00712AA8">
        <w:rPr>
          <w:sz w:val="16"/>
          <w:szCs w:val="16"/>
        </w:rPr>
        <w:t>2</w:t>
      </w:r>
      <w:r w:rsidR="00712AA8" w:rsidRPr="00712AA8">
        <w:rPr>
          <w:sz w:val="16"/>
          <w:szCs w:val="16"/>
        </w:rPr>
        <w:t>3</w:t>
      </w:r>
      <w:r w:rsidRPr="00712AA8">
        <w:rPr>
          <w:sz w:val="16"/>
          <w:szCs w:val="16"/>
        </w:rPr>
        <w:t xml:space="preserve"> июля 2020 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С 1 августа нынешнего года будет произведён автоматический перерасчёт страховой пенсии работавшим в 2019 году пенсионерам.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На начало июля 2020 года на учёте в территориальных органах Пенсионного фонда РФ по Томской области состояли 76 319 работающих пенсионеров. Это 28 % от общего количества пенсионеров региона – получателей страховых пенсий.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 xml:space="preserve">На </w:t>
      </w:r>
      <w:proofErr w:type="spellStart"/>
      <w:r w:rsidR="00494FD6">
        <w:t>беззаявительный</w:t>
      </w:r>
      <w:proofErr w:type="spellEnd"/>
      <w:r w:rsidR="00494FD6">
        <w:t xml:space="preserve"> перерасчет пенсии имеют право получатели страховых пенсий по старости и по инвалидности, за которых работодатели в 2019 году уплачивали страховые взносы и они учтены на индивидуальных лицевых счетах.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Августовский перерасчет пенсий будет производиться в пенсионных коэффициентах, в которые «переводятся» суммы страховых взносов, уплаченные работодателями. Максимальная сумма прибавки к пенсии ограничится тремя коэффициентами (в 2020 году размер одного пенсионного коэффициента составляет 93 рубля).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Напомним, что первого января нынешнего года страховые пенсии работающих пенсионеров не индексировались. Связано это с тем, что в соответствии с законодательством, начиная с 2016 года, плановые индексации страховой пенсии и фиксированной выплаты к ней, проводимые в начале каждого года, на работающих пенсионеров не распространяются.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В дальнейшем, когда пенсионер станет неработающим, будет произведено увеличение размера его страховой пенсии с учётом всех прошедших плановых индексаций. Ежемесячно гражданину будет выплачиваться уже этот увеличенный размер пенсии.</w:t>
      </w:r>
    </w:p>
    <w:p w:rsidR="00494FD6" w:rsidRDefault="00712AA8" w:rsidP="00712AA8">
      <w:pPr>
        <w:pStyle w:val="af"/>
        <w:jc w:val="both"/>
      </w:pPr>
      <w:r>
        <w:tab/>
      </w:r>
      <w:r w:rsidR="00494FD6">
        <w:t>С 1 августа перерасчёт будет произведён и получателям пенсии по случаю потери кормильца, при наличии страховых взносов на индивидуальном лицевом счете умершего. Такой перерасчет проводится в году, следующем за годом, в котором была назначена пенсия.</w:t>
      </w:r>
    </w:p>
    <w:p w:rsidR="00494FD6" w:rsidRDefault="00712AA8" w:rsidP="00712AA8">
      <w:pPr>
        <w:pStyle w:val="af"/>
        <w:jc w:val="both"/>
      </w:pPr>
      <w:r>
        <w:tab/>
        <w:t>Справки по телефону горячей линии: 838(241)2-47-85.</w:t>
      </w:r>
    </w:p>
    <w:p w:rsidR="00712AA8" w:rsidRDefault="00712AA8" w:rsidP="00712AA8">
      <w:pPr>
        <w:pStyle w:val="af"/>
        <w:pBdr>
          <w:bottom w:val="single" w:sz="12" w:space="1" w:color="auto"/>
        </w:pBdr>
        <w:jc w:val="both"/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365B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2AA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298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2020-07-16T04:50:00Z</cp:lastPrinted>
  <dcterms:created xsi:type="dcterms:W3CDTF">2020-07-23T07:33:00Z</dcterms:created>
  <dcterms:modified xsi:type="dcterms:W3CDTF">2020-07-24T01:25:00Z</dcterms:modified>
</cp:coreProperties>
</file>