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053A1" w:rsidRPr="00652B10" w:rsidRDefault="00C053A1" w:rsidP="00652B10">
      <w:pPr>
        <w:pStyle w:val="1"/>
        <w:jc w:val="center"/>
        <w:rPr>
          <w:i/>
          <w:u w:val="single"/>
        </w:rPr>
      </w:pPr>
      <w:r w:rsidRPr="00652B10">
        <w:rPr>
          <w:i/>
          <w:u w:val="single"/>
        </w:rPr>
        <w:t>О доставке пенсий в период весеннего половодья</w:t>
      </w:r>
    </w:p>
    <w:p w:rsidR="00C053A1" w:rsidRPr="00652B10" w:rsidRDefault="00C053A1" w:rsidP="00C053A1">
      <w:pPr>
        <w:pStyle w:val="3"/>
        <w:rPr>
          <w:sz w:val="16"/>
          <w:szCs w:val="16"/>
        </w:rPr>
      </w:pPr>
      <w:r w:rsidRPr="00652B10">
        <w:rPr>
          <w:sz w:val="16"/>
          <w:szCs w:val="16"/>
        </w:rPr>
        <w:t xml:space="preserve">18 марта 2020 </w:t>
      </w:r>
    </w:p>
    <w:p w:rsidR="00652B10" w:rsidRDefault="00652B10" w:rsidP="00652B1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C053A1" w:rsidRPr="00652B10">
        <w:rPr>
          <w:sz w:val="28"/>
          <w:szCs w:val="28"/>
        </w:rPr>
        <w:t>ление Пенсионного фонда Российской Федерации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C053A1" w:rsidRPr="00652B10">
        <w:rPr>
          <w:sz w:val="28"/>
          <w:szCs w:val="28"/>
        </w:rPr>
        <w:t xml:space="preserve">  Томской области </w:t>
      </w:r>
      <w:r>
        <w:rPr>
          <w:sz w:val="28"/>
          <w:szCs w:val="28"/>
        </w:rPr>
        <w:t xml:space="preserve"> (межрайонное) </w:t>
      </w:r>
      <w:r w:rsidR="00C053A1" w:rsidRPr="00652B10">
        <w:rPr>
          <w:sz w:val="28"/>
          <w:szCs w:val="28"/>
        </w:rPr>
        <w:t>напоминает жителям региона о том, что в обычном режиме график выплаты пенсии на территории области установлен с 5 по 25 число.</w:t>
      </w:r>
    </w:p>
    <w:p w:rsidR="00652B10" w:rsidRDefault="00652B10" w:rsidP="00652B1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053A1" w:rsidRPr="00652B10">
        <w:rPr>
          <w:sz w:val="28"/>
          <w:szCs w:val="28"/>
        </w:rPr>
        <w:t>Однако, в период весенней распутицы для граждан, проживающих в труднодоступных населенных пунктах и получающих пенсию через органы почтовой связи, доставка пенсии в апреле и мае может быть осуществлена вне графика - с 1 по 30 (31) число, но обязательно за текущий календарный месяц. То есть доставка пенсионных выплат за апрель будет произведена только в течение апреля, доставка за май - в течение мая.</w:t>
      </w:r>
      <w:r w:rsidR="00C053A1" w:rsidRPr="00652B10">
        <w:rPr>
          <w:sz w:val="28"/>
          <w:szCs w:val="28"/>
        </w:rPr>
        <w:br/>
        <w:t>Такое решение согласовано руководством Отделения Пенсионного фонда Российской Федерации по Томской области и Управления Федеральной почтовой связи Томской области «Почта России».</w:t>
      </w:r>
      <w:r w:rsidR="00C053A1" w:rsidRPr="00652B10">
        <w:rPr>
          <w:sz w:val="28"/>
          <w:szCs w:val="28"/>
        </w:rPr>
        <w:br/>
      </w:r>
      <w:r>
        <w:rPr>
          <w:sz w:val="28"/>
          <w:szCs w:val="28"/>
        </w:rPr>
        <w:tab/>
      </w:r>
    </w:p>
    <w:p w:rsidR="00C053A1" w:rsidRPr="00652B10" w:rsidRDefault="00652B10" w:rsidP="00652B1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053A1" w:rsidRPr="00652B10">
        <w:rPr>
          <w:sz w:val="28"/>
          <w:szCs w:val="28"/>
        </w:rPr>
        <w:t>Для справки:</w:t>
      </w:r>
      <w:r w:rsidR="00C053A1" w:rsidRPr="00652B10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C053A1" w:rsidRPr="00652B10">
        <w:rPr>
          <w:sz w:val="28"/>
          <w:szCs w:val="28"/>
        </w:rPr>
        <w:t>В Томской области около 34 тысяч пенсионеров проживает в населенных пунктах, подверженных весеннему половодью. Для обеспечения доставки пенсий в срок Отделением Пенсионного фонда РФ по Томской области скорректирован график доставки пенсий в апреле и мае текущего года для жителей, проживающих в труднодоступных населенных пунктах.</w:t>
      </w:r>
      <w:r w:rsidR="00C053A1" w:rsidRPr="00652B10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C053A1" w:rsidRPr="00652B10">
        <w:rPr>
          <w:sz w:val="28"/>
          <w:szCs w:val="28"/>
        </w:rPr>
        <w:t xml:space="preserve">Список труднодоступных населенных пунктов Томской области, в которые будет организована доставка пенсии по скорректированному графику, можно посмотреть на сайте ПФР </w:t>
      </w:r>
      <w:hyperlink r:id="rId6" w:history="1">
        <w:r w:rsidR="00C053A1" w:rsidRPr="00652B10">
          <w:rPr>
            <w:rStyle w:val="a4"/>
            <w:sz w:val="28"/>
            <w:szCs w:val="28"/>
          </w:rPr>
          <w:t>здесь</w:t>
        </w:r>
      </w:hyperlink>
      <w:r w:rsidR="00C053A1" w:rsidRPr="00652B10">
        <w:rPr>
          <w:sz w:val="28"/>
          <w:szCs w:val="28"/>
        </w:rPr>
        <w:t xml:space="preserve"> по следующей ссылке:http://www.pfrf.ru/files/branches/tomsk/2020_foto/Spisok_trudnodostupnyih_nasel.punktov.PDF.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 w:numId="15">
    <w:abstractNumId w:val="14"/>
  </w:num>
  <w:num w:numId="16">
    <w:abstractNumId w:val="15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52B10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4205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7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pfrf.ru/files/branches/tomsk/2020_foto/Spisok_trudnodostupnyih_nasel.punktov.PDF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269</Words>
  <Characters>1538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1804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2020-03-18T09:43:00Z</dcterms:created>
  <dcterms:modified xsi:type="dcterms:W3CDTF">2020-03-18T10:16:00Z</dcterms:modified>
</cp:coreProperties>
</file>