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A31EB" w:rsidRPr="00BC0F6E" w:rsidRDefault="006A31EB" w:rsidP="00BC0F6E">
      <w:pPr>
        <w:pStyle w:val="1"/>
        <w:jc w:val="center"/>
        <w:rPr>
          <w:i/>
          <w:u w:val="single"/>
        </w:rPr>
      </w:pPr>
      <w:r w:rsidRPr="00BC0F6E">
        <w:rPr>
          <w:i/>
          <w:u w:val="single"/>
        </w:rPr>
        <w:t>О выплатном периоде на предприятиях почтовой связи в декабре 2020 года и январе 2021 года</w:t>
      </w:r>
    </w:p>
    <w:p w:rsidR="006A31EB" w:rsidRPr="00BC0F6E" w:rsidRDefault="006A31EB" w:rsidP="006A31EB">
      <w:pPr>
        <w:pStyle w:val="3"/>
        <w:rPr>
          <w:sz w:val="16"/>
          <w:szCs w:val="16"/>
        </w:rPr>
      </w:pPr>
      <w:r w:rsidRPr="00BC0F6E">
        <w:rPr>
          <w:sz w:val="16"/>
          <w:szCs w:val="16"/>
        </w:rPr>
        <w:t>1</w:t>
      </w:r>
      <w:r w:rsidR="00BC0F6E" w:rsidRPr="00BC0F6E">
        <w:rPr>
          <w:sz w:val="16"/>
          <w:szCs w:val="16"/>
        </w:rPr>
        <w:t>6</w:t>
      </w:r>
      <w:r w:rsidRPr="00BC0F6E">
        <w:rPr>
          <w:sz w:val="16"/>
          <w:szCs w:val="16"/>
        </w:rPr>
        <w:t xml:space="preserve"> декабря 2020 </w:t>
      </w:r>
    </w:p>
    <w:p w:rsidR="00BC0F6E" w:rsidRDefault="00BC0F6E" w:rsidP="00BC0F6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6A31EB" w:rsidRPr="00BC0F6E">
        <w:rPr>
          <w:sz w:val="28"/>
          <w:szCs w:val="28"/>
        </w:rPr>
        <w:t>В связи с предстоящими выходными и праздничными днями в январе 2021 года и для обеспечения своевременной выплаты пенсий</w:t>
      </w:r>
      <w:r>
        <w:rPr>
          <w:sz w:val="28"/>
          <w:szCs w:val="28"/>
        </w:rPr>
        <w:t>,</w:t>
      </w:r>
      <w:r w:rsidR="006A31EB" w:rsidRPr="00BC0F6E">
        <w:rPr>
          <w:sz w:val="28"/>
          <w:szCs w:val="28"/>
        </w:rPr>
        <w:t xml:space="preserve"> и иных денежных выплат</w:t>
      </w:r>
      <w:r>
        <w:rPr>
          <w:sz w:val="28"/>
          <w:szCs w:val="28"/>
        </w:rPr>
        <w:t xml:space="preserve">, </w:t>
      </w:r>
      <w:r w:rsidR="006A31EB" w:rsidRPr="00BC0F6E">
        <w:rPr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 w:rsidR="006A31EB" w:rsidRPr="00BC0F6E">
        <w:rPr>
          <w:sz w:val="28"/>
          <w:szCs w:val="28"/>
        </w:rPr>
        <w:t xml:space="preserve">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6A31EB" w:rsidRPr="00BC0F6E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6A31EB" w:rsidRPr="00BC0F6E">
        <w:rPr>
          <w:sz w:val="28"/>
          <w:szCs w:val="28"/>
        </w:rPr>
        <w:t xml:space="preserve"> извещает население о том, что в декабре 2020 года предприятия федеральной почтовой связи установят выплатной период для сумм пенсий и иных социальных выплат</w:t>
      </w:r>
      <w:r>
        <w:rPr>
          <w:sz w:val="28"/>
          <w:szCs w:val="28"/>
        </w:rPr>
        <w:t xml:space="preserve"> </w:t>
      </w:r>
      <w:r w:rsidR="006A31EB" w:rsidRPr="00BC0F6E">
        <w:rPr>
          <w:sz w:val="28"/>
          <w:szCs w:val="28"/>
        </w:rPr>
        <w:t>- по 23 декабря включительно;</w:t>
      </w:r>
      <w:r w:rsidR="006A31EB" w:rsidRPr="00BC0F6E">
        <w:rPr>
          <w:sz w:val="28"/>
          <w:szCs w:val="28"/>
        </w:rPr>
        <w:br/>
      </w:r>
      <w:proofErr w:type="gramEnd"/>
    </w:p>
    <w:p w:rsidR="006A31EB" w:rsidRPr="00BC0F6E" w:rsidRDefault="00BC0F6E" w:rsidP="00BC0F6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A31EB" w:rsidRPr="00BC0F6E">
        <w:rPr>
          <w:sz w:val="28"/>
          <w:szCs w:val="28"/>
        </w:rPr>
        <w:t>Если гражданин не получил пенсию по установленному графику за декабрь, то в январе 2021 года ему выплатят две пенсии (за декабрь и январь). Чтобы получить не полученную по установленному графику пенсию за декабрь до наступления новогодних праздников, необходимо до 28 декабря обратиться в клиентскую службу по месту жительства для оформления единовременного разового поручения. В этом случае пенсия за декабрь будет выплачена не позднее 30 декабря.</w:t>
      </w:r>
    </w:p>
    <w:p w:rsidR="006A31EB" w:rsidRPr="00BC0F6E" w:rsidRDefault="00BC0F6E" w:rsidP="00BC0F6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6A31EB" w:rsidRPr="00BC0F6E">
        <w:rPr>
          <w:sz w:val="28"/>
          <w:szCs w:val="28"/>
        </w:rPr>
        <w:t>Выплатной период для сумм пенсий и иных социальных выплат в январе 2021 года определен с 03 по 25 января: с 3 по 6 января 2021 года выплата будет произведена в соответствии с установленным режимом работы отделений почтовой связи (7 января 2021 года — выходной день), с 8 января 2021 года — в обычном порядке.</w:t>
      </w:r>
      <w:proofErr w:type="gramEnd"/>
    </w:p>
    <w:p w:rsidR="006A31EB" w:rsidRPr="00BC0F6E" w:rsidRDefault="00BC0F6E" w:rsidP="00BC0F6E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A31EB" w:rsidRPr="00BC0F6E">
        <w:rPr>
          <w:sz w:val="28"/>
          <w:szCs w:val="28"/>
        </w:rPr>
        <w:t xml:space="preserve">При возникновении вопросов граждане могут обращаться по телефону в своё почтовое отделение. Узнать контакты своего отделения можно на официальном сайте Почты России </w:t>
      </w:r>
      <w:proofErr w:type="spellStart"/>
      <w:r w:rsidR="006A31EB" w:rsidRPr="00BC0F6E">
        <w:rPr>
          <w:sz w:val="28"/>
          <w:szCs w:val="28"/>
        </w:rPr>
        <w:t>www.pochta.ru</w:t>
      </w:r>
      <w:proofErr w:type="spellEnd"/>
      <w:r w:rsidR="006A31EB" w:rsidRPr="00BC0F6E">
        <w:rPr>
          <w:sz w:val="28"/>
          <w:szCs w:val="28"/>
        </w:rPr>
        <w:t>/</w:t>
      </w:r>
      <w:proofErr w:type="spellStart"/>
      <w:r w:rsidR="006A31EB" w:rsidRPr="00BC0F6E">
        <w:rPr>
          <w:sz w:val="28"/>
          <w:szCs w:val="28"/>
        </w:rPr>
        <w:t>offices</w:t>
      </w:r>
      <w:proofErr w:type="spellEnd"/>
      <w:r w:rsidR="006A31EB" w:rsidRPr="00BC0F6E">
        <w:rPr>
          <w:sz w:val="28"/>
          <w:szCs w:val="28"/>
        </w:rPr>
        <w:t>.</w:t>
      </w:r>
    </w:p>
    <w:p w:rsidR="001E644E" w:rsidRPr="00993CAE" w:rsidRDefault="001E644E" w:rsidP="00BC0F6E">
      <w:pPr>
        <w:tabs>
          <w:tab w:val="center" w:pos="6023"/>
        </w:tabs>
        <w:suppressAutoHyphens w:val="0"/>
        <w:autoSpaceDE w:val="0"/>
        <w:autoSpaceDN w:val="0"/>
        <w:adjustRightInd w:val="0"/>
        <w:ind w:firstLine="709"/>
        <w:contextualSpacing/>
        <w:jc w:val="both"/>
        <w:rPr>
          <w:color w:val="000000"/>
          <w:lang w:eastAsia="ru-RU"/>
        </w:rPr>
      </w:pPr>
      <w:r w:rsidRPr="00BC0F6E">
        <w:rPr>
          <w:color w:val="000000"/>
          <w:sz w:val="28"/>
          <w:szCs w:val="28"/>
          <w:lang w:eastAsia="ru-RU"/>
        </w:rPr>
        <w:t>Справки по телефону: 38(241)2-47-85.</w:t>
      </w:r>
      <w:r w:rsidR="00BC0F6E" w:rsidRPr="00BC0F6E">
        <w:rPr>
          <w:color w:val="000000"/>
          <w:sz w:val="28"/>
          <w:szCs w:val="28"/>
          <w:lang w:eastAsia="ru-RU"/>
        </w:rPr>
        <w:tab/>
      </w:r>
    </w:p>
    <w:p w:rsidR="001E644E" w:rsidRDefault="001E644E" w:rsidP="00BC0F6E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C0F6E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463BC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250</Words>
  <Characters>1429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1676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2020-12-15T09:46:00Z</dcterms:created>
  <dcterms:modified xsi:type="dcterms:W3CDTF">2020-12-16T01:39:00Z</dcterms:modified>
</cp:coreProperties>
</file>