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97338" w:rsidRPr="00903EFC" w:rsidRDefault="00297338" w:rsidP="00903EFC">
      <w:pPr>
        <w:pStyle w:val="1"/>
        <w:jc w:val="center"/>
        <w:rPr>
          <w:i/>
          <w:u w:val="single"/>
        </w:rPr>
      </w:pPr>
      <w:r w:rsidRPr="00903EFC">
        <w:rPr>
          <w:i/>
          <w:u w:val="single"/>
        </w:rPr>
        <w:t xml:space="preserve">Как поступить правильно, если заявление на портале </w:t>
      </w:r>
      <w:proofErr w:type="spellStart"/>
      <w:r w:rsidRPr="00903EFC">
        <w:rPr>
          <w:i/>
          <w:u w:val="single"/>
        </w:rPr>
        <w:t>госуслуг</w:t>
      </w:r>
      <w:proofErr w:type="spellEnd"/>
      <w:r w:rsidRPr="00903EFC">
        <w:rPr>
          <w:i/>
          <w:u w:val="single"/>
        </w:rPr>
        <w:t xml:space="preserve"> долго обрабатывается?</w:t>
      </w:r>
    </w:p>
    <w:p w:rsidR="00297338" w:rsidRPr="00903EFC" w:rsidRDefault="00297338" w:rsidP="00297338">
      <w:pPr>
        <w:pStyle w:val="3"/>
        <w:rPr>
          <w:sz w:val="16"/>
          <w:szCs w:val="16"/>
        </w:rPr>
      </w:pPr>
      <w:r w:rsidRPr="00903EFC">
        <w:rPr>
          <w:sz w:val="16"/>
          <w:szCs w:val="16"/>
        </w:rPr>
        <w:t xml:space="preserve">08 июня 2020 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Семьи Томской области продолжают получать единовременную выплату в размере 10 тысяч. Родители, обратившиеся за выплатой через сайт </w:t>
      </w:r>
      <w:proofErr w:type="spellStart"/>
      <w:r w:rsidR="00297338">
        <w:t>госуслуг</w:t>
      </w:r>
      <w:proofErr w:type="spellEnd"/>
      <w:r w:rsidR="00297338">
        <w:t>, переживают, если их заявление долго обрабатывается.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Специалисты Пенсионного фонда сообщают, что переживать из-за этого не стоит. В связи с большим количеством заявлений время их обработки может быть увеличено. Если у гражданина есть подписка на рассылку портала </w:t>
      </w:r>
      <w:proofErr w:type="spellStart"/>
      <w:r w:rsidR="00297338">
        <w:t>госуслуг</w:t>
      </w:r>
      <w:proofErr w:type="spellEnd"/>
      <w:r w:rsidR="00297338">
        <w:t>, то информация об изменении статуса придет на электронную почту. Если же подписки нет, информацию о заявлении можно уточнить по телефонам «горячей линии», указанным на региональной странице областного Отделения на официальном сайте ПФР.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Кроме того, теперь граждане могут уточнить статус своего заявления, воспользовавшись новым сервисом на сайте ПФР, который позволяет в режиме реального времени получить консультацию от специалиста фонда. Для этого достаточно зайти в раздел «Центр консультирования» на главной странице официального сайта Пенсионного фонда </w:t>
      </w:r>
      <w:proofErr w:type="spellStart"/>
      <w:r w:rsidR="00297338">
        <w:t>www.pfrf.ru</w:t>
      </w:r>
      <w:proofErr w:type="spellEnd"/>
      <w:r w:rsidR="00297338">
        <w:t xml:space="preserve"> и в нижнем правом углу кликнуть на значок </w:t>
      </w:r>
      <w:proofErr w:type="spellStart"/>
      <w:r w:rsidR="00297338">
        <w:t>онлайн-консультанта</w:t>
      </w:r>
      <w:proofErr w:type="spellEnd"/>
      <w:r w:rsidR="00297338">
        <w:t xml:space="preserve">. После этого необходимо будет указать имя обратившегося, регион обращения и контактный телефон, затем можно будет задать свой вопрос. Также можно воспользоваться разделом ONLINE.PFRF.RU, размещенным по адресу https://online.pfrf.ru. Для подачи обращения регистрация на портале </w:t>
      </w:r>
      <w:proofErr w:type="spellStart"/>
      <w:r w:rsidR="00297338">
        <w:t>госуслуг</w:t>
      </w:r>
      <w:proofErr w:type="spellEnd"/>
      <w:r w:rsidR="00297338">
        <w:t xml:space="preserve"> не требуется.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Обращаем внимание жителей региона, если в заявлении допущена ошибка, то необходимо обязательно дождаться решения по поданному заявлению. В случае отрицательного решения гражданин может подать заявление повторно через сайт </w:t>
      </w:r>
      <w:proofErr w:type="spellStart"/>
      <w:r w:rsidR="00297338">
        <w:t>госуслуг</w:t>
      </w:r>
      <w:proofErr w:type="spellEnd"/>
      <w:r w:rsidR="00297338">
        <w:t>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Если же статус на портале </w:t>
      </w:r>
      <w:proofErr w:type="spellStart"/>
      <w:r w:rsidR="00297338">
        <w:t>госуслуг</w:t>
      </w:r>
      <w:proofErr w:type="spellEnd"/>
      <w:r w:rsidR="00297338">
        <w:t xml:space="preserve"> не поменялся, а по телефону «горячей линии» сообщили, что принято решение об отказе, гражданину необходимо записаться на прием, лично прийти в территориальный орган ПФР или МФЦ и заново подать заявление. Записаться на прием в клиентскую службу Пенсионного фонда можно по телефонам «горячей линии» либо с помощью сервиса предварительной записи на сайте </w:t>
      </w:r>
      <w:proofErr w:type="spellStart"/>
      <w:r w:rsidR="00297338">
        <w:t>www.pfrf.ru</w:t>
      </w:r>
      <w:proofErr w:type="spellEnd"/>
      <w:r w:rsidR="00297338">
        <w:t>. Он доступен в открытой части сайта Пенсионного фонда и не требует входа в личный кабинет. Сервис также позволяет перенести или отменить запись.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>Напоминаем, что согласно действующему регламенту заявления семей на выплату рассматриваются в течение пяти рабочих дней, средства перечисляются в течение трех рабочих дней.</w:t>
      </w:r>
    </w:p>
    <w:p w:rsidR="00297338" w:rsidRDefault="00903EFC" w:rsidP="00903EFC">
      <w:pPr>
        <w:pStyle w:val="af"/>
        <w:jc w:val="both"/>
      </w:pPr>
      <w:r>
        <w:tab/>
      </w:r>
      <w:r w:rsidR="00297338">
        <w:t xml:space="preserve">Единовременная выплата поступит на банковский счет, указанный в заявлении. Обязательное условие - он должен принадлежать заявителю. 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19B0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362D"/>
    <w:rsid w:val="00877DF5"/>
    <w:rsid w:val="00881D3A"/>
    <w:rsid w:val="00886F4C"/>
    <w:rsid w:val="008A5659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3EFC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419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2808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2020-06-08T04:26:00Z</dcterms:created>
  <dcterms:modified xsi:type="dcterms:W3CDTF">2020-06-09T01:49:00Z</dcterms:modified>
</cp:coreProperties>
</file>