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451B6" w:rsidRDefault="00AC4F9C" w:rsidP="002451B6">
      <w:pPr>
        <w:pStyle w:val="1"/>
        <w:jc w:val="center"/>
        <w:rPr>
          <w:i/>
          <w:u w:val="single"/>
        </w:rPr>
      </w:pPr>
      <w:r w:rsidRPr="002451B6">
        <w:rPr>
          <w:i/>
          <w:u w:val="single"/>
        </w:rPr>
        <w:t xml:space="preserve">Сведения из электронной трудовой книжки </w:t>
      </w:r>
    </w:p>
    <w:p w:rsidR="00AC4F9C" w:rsidRPr="002451B6" w:rsidRDefault="00AC4F9C" w:rsidP="002451B6">
      <w:pPr>
        <w:pStyle w:val="1"/>
        <w:jc w:val="center"/>
        <w:rPr>
          <w:i/>
          <w:u w:val="single"/>
        </w:rPr>
      </w:pPr>
      <w:r w:rsidRPr="002451B6">
        <w:rPr>
          <w:i/>
          <w:u w:val="single"/>
        </w:rPr>
        <w:t>можно получить дистанционно</w:t>
      </w:r>
    </w:p>
    <w:p w:rsidR="00AC4F9C" w:rsidRPr="002451B6" w:rsidRDefault="00AC4F9C" w:rsidP="00AC4F9C">
      <w:pPr>
        <w:pStyle w:val="3"/>
        <w:rPr>
          <w:sz w:val="16"/>
          <w:szCs w:val="16"/>
        </w:rPr>
      </w:pPr>
      <w:r w:rsidRPr="002451B6">
        <w:rPr>
          <w:sz w:val="16"/>
          <w:szCs w:val="16"/>
        </w:rPr>
        <w:t>1</w:t>
      </w:r>
      <w:r w:rsidR="002451B6" w:rsidRPr="002451B6">
        <w:rPr>
          <w:sz w:val="16"/>
          <w:szCs w:val="16"/>
        </w:rPr>
        <w:t>5</w:t>
      </w:r>
      <w:r w:rsidRPr="002451B6">
        <w:rPr>
          <w:sz w:val="16"/>
          <w:szCs w:val="16"/>
        </w:rPr>
        <w:t xml:space="preserve"> июня 2020 </w:t>
      </w:r>
    </w:p>
    <w:p w:rsidR="00AC4F9C" w:rsidRDefault="00AC4F9C" w:rsidP="00AC4F9C">
      <w:r>
        <w:t> </w:t>
      </w:r>
    </w:p>
    <w:p w:rsidR="00AC4F9C" w:rsidRDefault="002451B6" w:rsidP="00AC4F9C">
      <w:pPr>
        <w:pStyle w:val="af"/>
        <w:jc w:val="both"/>
      </w:pPr>
      <w:r>
        <w:tab/>
      </w:r>
      <w:r w:rsidR="00AC4F9C">
        <w:t>Отделение ПФР по Томской области напоминает, что в соответствии с изменениями в законодательстве граждане могут получить сведения о своей трудовой деятельности в форме электронного файла.</w:t>
      </w:r>
    </w:p>
    <w:p w:rsidR="00AC4F9C" w:rsidRDefault="00740A2A" w:rsidP="00AC4F9C">
      <w:pPr>
        <w:pStyle w:val="af"/>
        <w:jc w:val="both"/>
      </w:pPr>
      <w:r>
        <w:tab/>
      </w:r>
      <w:r w:rsidR="00AC4F9C">
        <w:t>Трудовая книжка обеспечит постоянный и удобный доступ работников к информации о своей трудовой деятельности.</w:t>
      </w:r>
    </w:p>
    <w:p w:rsidR="00AC4F9C" w:rsidRDefault="00740A2A" w:rsidP="00AC4F9C">
      <w:pPr>
        <w:pStyle w:val="af"/>
        <w:jc w:val="both"/>
      </w:pPr>
      <w:r>
        <w:tab/>
      </w:r>
      <w:r w:rsidR="00AC4F9C">
        <w:t xml:space="preserve">Со сведениями, отраженными в электронной трудовой книжке, граждане могут ознакомиться через личный кабинет на сайте ПФР или на портале </w:t>
      </w:r>
      <w:proofErr w:type="spellStart"/>
      <w:r w:rsidR="00AC4F9C">
        <w:t>госуслуг</w:t>
      </w:r>
      <w:proofErr w:type="spellEnd"/>
      <w:r w:rsidR="00AC4F9C">
        <w:t xml:space="preserve">, либо через специальное приложение для смартфонов. Выписка в форме электронного документа заверена ЭЦП (электронно-цифровой подписью) ПФР, и по юридической значимости такой документ равен </w:t>
      </w:r>
      <w:proofErr w:type="gramStart"/>
      <w:r w:rsidR="00AC4F9C">
        <w:t>бумажному</w:t>
      </w:r>
      <w:proofErr w:type="gramEnd"/>
      <w:r w:rsidR="00AC4F9C">
        <w:t xml:space="preserve">. Таким образом, полученные сведения можно хранить на носителе информации, распечатать или отправить по </w:t>
      </w:r>
      <w:proofErr w:type="spellStart"/>
      <w:r w:rsidR="00AC4F9C">
        <w:t>e-mail</w:t>
      </w:r>
      <w:proofErr w:type="spellEnd"/>
      <w:r w:rsidR="00AC4F9C">
        <w:t>.</w:t>
      </w:r>
    </w:p>
    <w:p w:rsidR="00AC4F9C" w:rsidRDefault="00740A2A" w:rsidP="00AC4F9C">
      <w:pPr>
        <w:pStyle w:val="af"/>
        <w:jc w:val="both"/>
      </w:pPr>
      <w:r>
        <w:tab/>
      </w:r>
      <w:r w:rsidR="00AC4F9C">
        <w:t>Чтобы войти в личный кабинет, необходимо зарегистрироваться и получить подтвержденную учетную запись в Единой  системе идентификац</w:t>
      </w:r>
      <w:proofErr w:type="gramStart"/>
      <w:r w:rsidR="00AC4F9C">
        <w:t>ии и ау</w:t>
      </w:r>
      <w:proofErr w:type="gramEnd"/>
      <w:r w:rsidR="00AC4F9C">
        <w:t xml:space="preserve">тентификации (ЕСИА) на сайте </w:t>
      </w:r>
      <w:proofErr w:type="spellStart"/>
      <w:r w:rsidR="00AC4F9C">
        <w:t>госуслуг</w:t>
      </w:r>
      <w:proofErr w:type="spellEnd"/>
      <w:r w:rsidR="00AC4F9C">
        <w:t>. Для того</w:t>
      </w:r>
      <w:proofErr w:type="gramStart"/>
      <w:r w:rsidR="00AC4F9C">
        <w:t>,</w:t>
      </w:r>
      <w:proofErr w:type="gramEnd"/>
      <w:r w:rsidR="00AC4F9C">
        <w:t xml:space="preserve"> чтобы войти в Личный кабинет необходимо использовать логин и пароль. В разделе «Электронная трудовая книжка» выбрать «Заказать справку о трудовой деятельности». Ознакомьтесь с информацией, затем нажмите кнопку «Запросить». Если вы хотите получить информацию на электронную почту, поставьте «галочку». Вы получите сформированную выписку о вашей трудовой деятельности. Чтобы заказать выписку из электронной трудовой книжки на портале </w:t>
      </w:r>
      <w:proofErr w:type="spellStart"/>
      <w:r w:rsidR="00AC4F9C">
        <w:t>госуслуг</w:t>
      </w:r>
      <w:proofErr w:type="spellEnd"/>
      <w:r w:rsidR="00AC4F9C">
        <w:t>, необходимо зайти в раздел «Услуги». В разделе «Услуги» выберите «Работа и занятость». Затем нажмите кнопку «Трудовое право», а далее «Выписка из электронной трудовой книжки». После запроса в ваш личный кабинет придет «Выписка о трудовой деятельности». Обращаем внимание граждан, что в электронной версии трудовой книжки фиксируются сведения, начиная с 2020 года. Рекомендуем сохранять трудовую книжку на бумажном носителе, поскольку она является подтверждением сведений о трудовой деятельности до 2020 года.</w:t>
      </w:r>
    </w:p>
    <w:p w:rsidR="00AC4F9C" w:rsidRDefault="00740A2A" w:rsidP="00AC4F9C">
      <w:pPr>
        <w:pStyle w:val="af"/>
        <w:jc w:val="both"/>
      </w:pPr>
      <w:r>
        <w:tab/>
      </w:r>
      <w:r w:rsidR="00AC4F9C">
        <w:t>Информацию из электронной трудовой книжки можно получить также в бумажном виде, подав заявку: работодателю (по последнему месту работы); в территориальном органе Пенсионного фонда России; в многофункциональном центре (МФЦ/Мои документы). Услуга по предоставлению сведений о трудовой деятельности органами ПФР и МФЦ осуществляется экстерриториально, то есть без привязки к месту жительства или работы россиянина.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51B6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A2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175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398</Words>
  <Characters>2274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2020-06-15T04:00:00Z</dcterms:created>
  <dcterms:modified xsi:type="dcterms:W3CDTF">2020-06-16T03:21:00Z</dcterms:modified>
</cp:coreProperties>
</file>