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462E2" w:rsidRDefault="00860DE7" w:rsidP="008462E2">
      <w:pPr>
        <w:pStyle w:val="1"/>
        <w:jc w:val="center"/>
        <w:rPr>
          <w:i/>
          <w:u w:val="single"/>
        </w:rPr>
      </w:pPr>
      <w:r w:rsidRPr="008462E2">
        <w:rPr>
          <w:i/>
          <w:u w:val="single"/>
        </w:rPr>
        <w:t xml:space="preserve">Для персональной консультации по телефону необходимо </w:t>
      </w:r>
    </w:p>
    <w:p w:rsidR="00860DE7" w:rsidRPr="008462E2" w:rsidRDefault="00860DE7" w:rsidP="008462E2">
      <w:pPr>
        <w:pStyle w:val="1"/>
        <w:jc w:val="center"/>
        <w:rPr>
          <w:i/>
          <w:u w:val="single"/>
        </w:rPr>
      </w:pPr>
      <w:r w:rsidRPr="008462E2">
        <w:rPr>
          <w:i/>
          <w:u w:val="single"/>
        </w:rPr>
        <w:t>кодовое слово</w:t>
      </w:r>
    </w:p>
    <w:p w:rsidR="00860DE7" w:rsidRPr="008462E2" w:rsidRDefault="00860DE7" w:rsidP="00860DE7">
      <w:pPr>
        <w:pStyle w:val="3"/>
        <w:rPr>
          <w:sz w:val="16"/>
          <w:szCs w:val="16"/>
        </w:rPr>
      </w:pPr>
      <w:r w:rsidRPr="008462E2">
        <w:rPr>
          <w:sz w:val="16"/>
          <w:szCs w:val="16"/>
        </w:rPr>
        <w:t>0</w:t>
      </w:r>
      <w:r w:rsidR="008462E2" w:rsidRPr="008462E2">
        <w:rPr>
          <w:sz w:val="16"/>
          <w:szCs w:val="16"/>
        </w:rPr>
        <w:t>2</w:t>
      </w:r>
      <w:r w:rsidRPr="008462E2">
        <w:rPr>
          <w:sz w:val="16"/>
          <w:szCs w:val="16"/>
        </w:rPr>
        <w:t xml:space="preserve"> декабря 2020 </w:t>
      </w:r>
    </w:p>
    <w:p w:rsidR="00860DE7" w:rsidRPr="008462E2" w:rsidRDefault="008462E2" w:rsidP="008462E2">
      <w:pPr>
        <w:pStyle w:val="af2"/>
        <w:spacing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60DE7" w:rsidRPr="008462E2">
        <w:rPr>
          <w:rFonts w:ascii="Times New Roman" w:hAnsi="Times New Roman"/>
          <w:sz w:val="24"/>
          <w:szCs w:val="24"/>
        </w:rPr>
        <w:t>В период напряженной эпидемиологической обстановки граждане получают информацию по вопросам пенсионного обеспечения и социальных выплат по телефонам "горячих линий" ПФ</w:t>
      </w:r>
      <w:r w:rsidR="009B4F2D">
        <w:rPr>
          <w:rFonts w:ascii="Times New Roman" w:hAnsi="Times New Roman"/>
          <w:sz w:val="24"/>
          <w:szCs w:val="24"/>
        </w:rPr>
        <w:t>Р</w:t>
      </w:r>
      <w:r w:rsidR="00860DE7" w:rsidRPr="008462E2">
        <w:rPr>
          <w:rFonts w:ascii="Times New Roman" w:hAnsi="Times New Roman"/>
          <w:sz w:val="24"/>
          <w:szCs w:val="24"/>
        </w:rPr>
        <w:t>.  Отметим, что специалисты ПФР могут провести более детальную консультацию с использованием персональных данных гражданина. Только при этом понадобится кодовое слово.</w:t>
      </w:r>
    </w:p>
    <w:p w:rsidR="00860DE7" w:rsidRPr="008462E2" w:rsidRDefault="009B4F2D" w:rsidP="008462E2">
      <w:pPr>
        <w:pStyle w:val="af"/>
        <w:jc w:val="both"/>
      </w:pPr>
      <w:r>
        <w:tab/>
      </w:r>
      <w:r w:rsidR="00860DE7" w:rsidRPr="008462E2">
        <w:t>По закону специалисты Пенсионного фонда не могут озвучивать персональные сведения без подтверждения личности гражданина, тогда как такой «пароль» как раз и помогает идентифицировать звонящего. Помимо него, специалист ПФР попросит вас назвать ФИО, дату рождения, СНИЛС. Если все данные окажутся верными, информация будет предоставлена. В обратном случае человек получит только консультацию справочного характера.</w:t>
      </w:r>
    </w:p>
    <w:p w:rsidR="00860DE7" w:rsidRPr="008462E2" w:rsidRDefault="009B4F2D" w:rsidP="008462E2">
      <w:pPr>
        <w:pStyle w:val="af"/>
        <w:jc w:val="both"/>
      </w:pPr>
      <w:r>
        <w:tab/>
      </w:r>
      <w:r w:rsidR="00860DE7" w:rsidRPr="008462E2">
        <w:t xml:space="preserve">Гражданин может самостоятельно установить кодовое слово в своем </w:t>
      </w:r>
      <w:hyperlink r:id="rId7" w:tgtFrame="_blank" w:history="1">
        <w:r w:rsidR="00860DE7" w:rsidRPr="009B4F2D">
          <w:rPr>
            <w:rStyle w:val="a4"/>
            <w:color w:val="auto"/>
          </w:rPr>
          <w:t>Личном кабинете</w:t>
        </w:r>
      </w:hyperlink>
      <w:r w:rsidR="00860DE7" w:rsidRPr="008462E2">
        <w:t xml:space="preserve"> на сайте Пенсионного фонда. Для этого нужно зайти в свой профиль и в разделе «Настройки идентификации личности посредством телефонной связи» указать кодовое слово. Им может быть ответ на секретный вопрос или секретный код, состоящий из букв и (или) цифр.</w:t>
      </w:r>
    </w:p>
    <w:p w:rsidR="00860DE7" w:rsidRPr="008462E2" w:rsidRDefault="005F4C6C" w:rsidP="008462E2">
      <w:pPr>
        <w:pStyle w:val="af"/>
        <w:jc w:val="both"/>
      </w:pPr>
      <w:r>
        <w:tab/>
      </w:r>
      <w:r w:rsidR="00860DE7" w:rsidRPr="008462E2">
        <w:t>Также заявление об использовании кодового слова для идентификации личности можно подать непосредственно в клиентской службе ПФР по месту жительства, однако необходимо помнить о том, что прием граждан в период пандемии ведется только по предварительной записи.</w:t>
      </w:r>
    </w:p>
    <w:p w:rsidR="005F4C6C" w:rsidRDefault="005F4C6C" w:rsidP="008462E2">
      <w:pPr>
        <w:pStyle w:val="af"/>
        <w:jc w:val="both"/>
      </w:pPr>
      <w:r>
        <w:tab/>
      </w:r>
      <w:r w:rsidR="00860DE7" w:rsidRPr="008462E2">
        <w:t>Записаться на прием в  клиентскую службу ПФР можно через </w:t>
      </w:r>
      <w:hyperlink r:id="rId8" w:tgtFrame="_blank" w:history="1">
        <w:r w:rsidR="00860DE7" w:rsidRPr="005F4C6C">
          <w:rPr>
            <w:rStyle w:val="a4"/>
            <w:color w:val="auto"/>
          </w:rPr>
          <w:t>электронный сервис предварительной записи</w:t>
        </w:r>
      </w:hyperlink>
      <w:r w:rsidR="00860DE7" w:rsidRPr="005F4C6C">
        <w:t>.</w:t>
      </w:r>
      <w:r w:rsidR="00860DE7" w:rsidRPr="008462E2">
        <w:t xml:space="preserve"> Он доступен в открытой части сайта Пенсионного фонда и не требует входа в личный кабинет. Помимо этого, записаться можно по телефон</w:t>
      </w:r>
      <w:r>
        <w:t>у:</w:t>
      </w:r>
      <w:r w:rsidRPr="005F4C6C">
        <w:t xml:space="preserve"> </w:t>
      </w:r>
      <w:r w:rsidRPr="008462E2">
        <w:t>8(38241) 2-47-85</w:t>
      </w:r>
      <w:r>
        <w:t xml:space="preserve">. </w:t>
      </w:r>
    </w:p>
    <w:p w:rsidR="00860DE7" w:rsidRPr="008462E2" w:rsidRDefault="005F4C6C" w:rsidP="008462E2">
      <w:pPr>
        <w:pStyle w:val="af"/>
        <w:jc w:val="both"/>
      </w:pPr>
      <w:r>
        <w:tab/>
      </w:r>
      <w:proofErr w:type="gramStart"/>
      <w:r w:rsidR="00860DE7" w:rsidRPr="008462E2">
        <w:t>Напоминаем, что воспользоваться практически любой услугой ПФР сегодня можно через </w:t>
      </w:r>
      <w:hyperlink r:id="rId9" w:tgtFrame="_blank" w:history="1">
        <w:r w:rsidR="00860DE7" w:rsidRPr="005F4C6C">
          <w:rPr>
            <w:rStyle w:val="a4"/>
            <w:color w:val="auto"/>
          </w:rPr>
          <w:t>«Личный кабинет гражданина»</w:t>
        </w:r>
      </w:hyperlink>
      <w:r w:rsidR="00860DE7" w:rsidRPr="008462E2">
        <w:t> на сайте ПФР или на </w:t>
      </w:r>
      <w:hyperlink r:id="rId10" w:tgtFrame="_blank" w:history="1">
        <w:r w:rsidR="00860DE7" w:rsidRPr="005F4C6C">
          <w:rPr>
            <w:rStyle w:val="a4"/>
            <w:color w:val="auto"/>
          </w:rPr>
          <w:t xml:space="preserve">Портале </w:t>
        </w:r>
        <w:proofErr w:type="spellStart"/>
        <w:r w:rsidR="00860DE7" w:rsidRPr="005F4C6C">
          <w:rPr>
            <w:rStyle w:val="a4"/>
            <w:color w:val="auto"/>
          </w:rPr>
          <w:t>Госуслуг</w:t>
        </w:r>
        <w:proofErr w:type="spellEnd"/>
      </w:hyperlink>
      <w:r w:rsidR="00860DE7" w:rsidRPr="008462E2">
        <w:t>. Сервисы кабинета охватывают большинство направлений деятельности фонда и предоставляемых гражданам выплат, поэтому использовать кабинет могут не только пенсионеры, но и те, кто только формирует пенсию или имеет право на другие социальные выплаты.</w:t>
      </w:r>
      <w:proofErr w:type="gramEnd"/>
    </w:p>
    <w:p w:rsidR="00860DE7" w:rsidRPr="008462E2" w:rsidRDefault="005F4C6C" w:rsidP="008462E2">
      <w:pPr>
        <w:pStyle w:val="af"/>
        <w:jc w:val="both"/>
      </w:pPr>
      <w:r>
        <w:tab/>
      </w:r>
      <w:r w:rsidR="00860DE7" w:rsidRPr="008462E2">
        <w:t>Вопросы относительно назначенных выплат и предоставления услуг Пенсионного фонда можно направить через </w:t>
      </w:r>
      <w:proofErr w:type="spellStart"/>
      <w:r w:rsidR="00A22583" w:rsidRPr="005F4C6C">
        <w:fldChar w:fldCharType="begin"/>
      </w:r>
      <w:r w:rsidR="00860DE7" w:rsidRPr="005F4C6C">
        <w:instrText xml:space="preserve"> HYPERLINK "https://es.pfrf.ru/appeal" \t "_blank" </w:instrText>
      </w:r>
      <w:r w:rsidR="00A22583" w:rsidRPr="005F4C6C">
        <w:fldChar w:fldCharType="separate"/>
      </w:r>
      <w:r w:rsidR="00860DE7" w:rsidRPr="005F4C6C">
        <w:rPr>
          <w:rStyle w:val="a4"/>
          <w:color w:val="auto"/>
        </w:rPr>
        <w:t>онлайн-приемную</w:t>
      </w:r>
      <w:proofErr w:type="spellEnd"/>
      <w:r w:rsidR="00A22583" w:rsidRPr="005F4C6C">
        <w:fldChar w:fldCharType="end"/>
      </w:r>
      <w:r w:rsidR="00860DE7" w:rsidRPr="008462E2">
        <w:t xml:space="preserve"> на сайте ПФР.</w:t>
      </w:r>
    </w:p>
    <w:p w:rsidR="00372671" w:rsidRDefault="00FF217D" w:rsidP="008462E2">
      <w:pPr>
        <w:pStyle w:val="af"/>
        <w:pBdr>
          <w:bottom w:val="single" w:sz="12" w:space="1" w:color="auto"/>
        </w:pBdr>
        <w:jc w:val="both"/>
      </w:pPr>
      <w:r w:rsidRPr="008462E2">
        <w:tab/>
      </w:r>
      <w:r w:rsidR="00225F42" w:rsidRPr="008462E2">
        <w:t>Справки по телефону</w:t>
      </w:r>
      <w:r w:rsidRPr="008462E2">
        <w:t>: 8(38241) 2-</w:t>
      </w:r>
      <w:r w:rsidR="00B53B9B" w:rsidRPr="008462E2">
        <w:t>47</w:t>
      </w:r>
      <w:r w:rsidRPr="008462E2">
        <w:t>-</w:t>
      </w:r>
      <w:r w:rsidR="00B53B9B" w:rsidRPr="008462E2">
        <w:t>8</w:t>
      </w:r>
      <w:r w:rsidRPr="008462E2">
        <w:t>5.</w:t>
      </w:r>
      <w:r w:rsidR="005A3FA8" w:rsidRPr="008462E2">
        <w:t> </w:t>
      </w:r>
    </w:p>
    <w:p w:rsidR="004E572E" w:rsidRDefault="003E58EA" w:rsidP="008462E2">
      <w:pPr>
        <w:pStyle w:val="af"/>
        <w:jc w:val="right"/>
        <w:rPr>
          <w:b/>
          <w:sz w:val="20"/>
          <w:szCs w:val="20"/>
        </w:rPr>
      </w:pPr>
      <w:r>
        <w:t xml:space="preserve">  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8462E2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0C46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5F4C6C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2E2"/>
    <w:rsid w:val="00846D02"/>
    <w:rsid w:val="00851D8A"/>
    <w:rsid w:val="00854C62"/>
    <w:rsid w:val="00857A28"/>
    <w:rsid w:val="00860DE7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B4F2D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258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87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21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8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08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57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90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21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5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0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.pfrf.ru/znp" TargetMode="External"/><Relationship Id="rId3" Type="http://schemas.openxmlformats.org/officeDocument/2006/relationships/styles" Target="styles.xml"/><Relationship Id="rId7" Type="http://schemas.openxmlformats.org/officeDocument/2006/relationships/hyperlink" Target="https://es.pfrf.ru/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www.gosuslugi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s.pfrf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404</Words>
  <Characters>2308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2707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2020-12-02T03:16:00Z</dcterms:created>
  <dcterms:modified xsi:type="dcterms:W3CDTF">2020-12-03T07:55:00Z</dcterms:modified>
</cp:coreProperties>
</file>