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C833E8" w:rsidRPr="00C12FAA" w:rsidRDefault="00C833E8" w:rsidP="00C12FAA">
      <w:pPr>
        <w:pStyle w:val="1"/>
        <w:jc w:val="center"/>
        <w:rPr>
          <w:i/>
          <w:u w:val="single"/>
        </w:rPr>
      </w:pPr>
      <w:r w:rsidRPr="00C12FAA">
        <w:rPr>
          <w:i/>
          <w:u w:val="single"/>
        </w:rPr>
        <w:t>Недостоверная информация о возможности получить налоговый вычет по страховым взносам на обязательное пенсионное страхование</w:t>
      </w:r>
    </w:p>
    <w:p w:rsidR="00C833E8" w:rsidRPr="00C12FAA" w:rsidRDefault="00C833E8" w:rsidP="00C833E8">
      <w:pPr>
        <w:pStyle w:val="3"/>
        <w:rPr>
          <w:sz w:val="16"/>
          <w:szCs w:val="16"/>
        </w:rPr>
      </w:pPr>
      <w:r w:rsidRPr="00C12FAA">
        <w:rPr>
          <w:sz w:val="16"/>
          <w:szCs w:val="16"/>
        </w:rPr>
        <w:t xml:space="preserve">12 октября 2020 </w:t>
      </w:r>
    </w:p>
    <w:p w:rsidR="00C833E8" w:rsidRDefault="000700AD" w:rsidP="000700AD">
      <w:pPr>
        <w:pStyle w:val="af"/>
        <w:jc w:val="both"/>
      </w:pPr>
      <w:r>
        <w:tab/>
      </w:r>
      <w:r w:rsidR="00C833E8">
        <w:t>Отделение ПФР по Томской области предупреждает о том, что в сети интернет появилась некорректная информация о  возможности получить налоговый вычет по страховым взносам на обязательное пенсионное страхование.</w:t>
      </w:r>
    </w:p>
    <w:p w:rsidR="00C833E8" w:rsidRDefault="000700AD" w:rsidP="000700AD">
      <w:pPr>
        <w:pStyle w:val="af"/>
        <w:jc w:val="both"/>
      </w:pPr>
      <w:r>
        <w:tab/>
      </w:r>
      <w:r w:rsidR="00C833E8">
        <w:t>Подчеркнем, что 13% от внесенных сумм государство возвращает</w:t>
      </w:r>
      <w:r w:rsidR="00C833E8">
        <w:rPr>
          <w:rStyle w:val="a6"/>
        </w:rPr>
        <w:t xml:space="preserve"> только участникам программы </w:t>
      </w:r>
      <w:proofErr w:type="gramStart"/>
      <w:r w:rsidR="00C833E8">
        <w:rPr>
          <w:rStyle w:val="a6"/>
        </w:rPr>
        <w:t>государственного</w:t>
      </w:r>
      <w:proofErr w:type="gramEnd"/>
      <w:r w:rsidR="00C833E8">
        <w:rPr>
          <w:rStyle w:val="a6"/>
        </w:rPr>
        <w:t xml:space="preserve"> </w:t>
      </w:r>
      <w:proofErr w:type="spellStart"/>
      <w:r w:rsidR="00C833E8">
        <w:rPr>
          <w:rStyle w:val="a6"/>
        </w:rPr>
        <w:t>софинансирования</w:t>
      </w:r>
      <w:proofErr w:type="spellEnd"/>
      <w:r w:rsidR="00C833E8">
        <w:rPr>
          <w:rStyle w:val="a6"/>
        </w:rPr>
        <w:t xml:space="preserve"> пенсий</w:t>
      </w:r>
      <w:r w:rsidR="00C833E8">
        <w:t>, которые каждый год перечисляют из собственных средств дополнительные страховые взносы на накопительную пенсию. Таковых в Томской области  около 3 тысяч человек. К примеру, при взносе в 12000 рублей они смогут вернуть 1560 рублей. Задекларировать свои доходы и получить вычет можно в течение 3 лет.</w:t>
      </w:r>
    </w:p>
    <w:p w:rsidR="00C833E8" w:rsidRDefault="000700AD" w:rsidP="000700AD">
      <w:pPr>
        <w:pStyle w:val="af"/>
        <w:jc w:val="both"/>
      </w:pPr>
      <w:r>
        <w:tab/>
      </w:r>
      <w:r w:rsidR="00C833E8">
        <w:t>Для получения вычета необходимо подать в налоговую инспекцию по месту жительства декларацию и заявление на получение социального налогового вычета. Также нужно приложить документы, подтверждающие расходы по уплате дополнительных страховых взносов. Если взносы перечислялись по заявлению из заработной платы, нужна справка из бухгалтерии работодателя.</w:t>
      </w:r>
    </w:p>
    <w:p w:rsidR="00C833E8" w:rsidRDefault="000700AD" w:rsidP="000700AD">
      <w:pPr>
        <w:pStyle w:val="af"/>
        <w:jc w:val="both"/>
      </w:pPr>
      <w:r>
        <w:tab/>
      </w:r>
      <w:r w:rsidR="00C833E8">
        <w:t xml:space="preserve">Напомним, что участники Программы </w:t>
      </w:r>
      <w:proofErr w:type="spellStart"/>
      <w:r w:rsidR="00C833E8">
        <w:t>госсофинансирования</w:t>
      </w:r>
      <w:proofErr w:type="spellEnd"/>
      <w:r w:rsidR="00C833E8">
        <w:t xml:space="preserve"> в течение 10 лет с момента уплаты первого взноса могут самостоятельно через банк или по месту работы отчислять в Пенсионный фонд от 2 000 до 12 000 рублей в год. Периодичность и суммы взносов каждый устанавливает сам. Средства попадают на индивидуальный лицевой счёт плательщика, а на следующий год государство добавляет ему столько же. Помимо фактического накопления, средства инвестируются, ещё больше увеличивая суммы на счёте.</w:t>
      </w:r>
    </w:p>
    <w:p w:rsidR="00C833E8" w:rsidRDefault="000700AD" w:rsidP="000700AD">
      <w:pPr>
        <w:pStyle w:val="af"/>
        <w:jc w:val="both"/>
      </w:pPr>
      <w:r>
        <w:tab/>
      </w:r>
      <w:r w:rsidR="00C833E8">
        <w:t xml:space="preserve">Информацию </w:t>
      </w:r>
      <w:proofErr w:type="gramStart"/>
      <w:r w:rsidR="00C833E8">
        <w:t>о</w:t>
      </w:r>
      <w:proofErr w:type="gramEnd"/>
      <w:r w:rsidR="00C833E8">
        <w:t xml:space="preserve"> всех внесенных средствах можно узнать в Личном кабинете гражданина на сайте ПФР либо через Единый портал государственных и муниципальных услуг. Если же накопления переданы в распоряжение негосударственного пенсионного фонда, их сумму можно узнать именно в этом НПФ.</w:t>
      </w:r>
    </w:p>
    <w:p w:rsidR="00C833E8" w:rsidRDefault="000700AD" w:rsidP="000700AD">
      <w:pPr>
        <w:pStyle w:val="af"/>
        <w:jc w:val="both"/>
      </w:pPr>
      <w:r>
        <w:tab/>
      </w:r>
      <w:r w:rsidR="00C833E8">
        <w:t xml:space="preserve">Напомним, что вступить в программу государственного </w:t>
      </w:r>
      <w:proofErr w:type="spellStart"/>
      <w:r w:rsidR="00C833E8">
        <w:t>софинансирования</w:t>
      </w:r>
      <w:proofErr w:type="spellEnd"/>
      <w:r w:rsidR="00C833E8">
        <w:t xml:space="preserve"> пенсионных накоплений можно было в 2008-2014 годах. Сейчас Программа работает только для ее участников.</w:t>
      </w:r>
    </w:p>
    <w:p w:rsidR="00C833E8" w:rsidRDefault="000700AD" w:rsidP="000700AD">
      <w:pPr>
        <w:pStyle w:val="af"/>
        <w:jc w:val="both"/>
      </w:pPr>
      <w:r>
        <w:tab/>
      </w:r>
      <w:r w:rsidR="00C833E8">
        <w:t>С 1 января 2019 года установление страховой пенсии по старости производится позднее в связи с увеличением возраста выхода на пенсию, а вот выплата пенсионных накоплений гражданам будет осуществляться по действовавшим ранее правилам. Получать средства пенсионных накоплений можно при достижении прежнего пенсионного возраста - 55 лет женщины и 60 лет мужчины - при соблюдении условий для назначения страховой пенсии по старости (необходимого стажа и количества индивидуальных пенсионных коэффициентов).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"/>
  </w:num>
  <w:num w:numId="5">
    <w:abstractNumId w:val="4"/>
  </w:num>
  <w:num w:numId="6">
    <w:abstractNumId w:val="14"/>
  </w:num>
  <w:num w:numId="7">
    <w:abstractNumId w:val="13"/>
  </w:num>
  <w:num w:numId="8">
    <w:abstractNumId w:val="8"/>
  </w:num>
  <w:num w:numId="9">
    <w:abstractNumId w:val="12"/>
  </w:num>
  <w:num w:numId="10">
    <w:abstractNumId w:val="6"/>
  </w:num>
  <w:num w:numId="11">
    <w:abstractNumId w:val="11"/>
  </w:num>
  <w:num w:numId="12">
    <w:abstractNumId w:val="3"/>
  </w:num>
  <w:num w:numId="13">
    <w:abstractNumId w:val="7"/>
  </w:num>
  <w:num w:numId="14">
    <w:abstractNumId w:val="9"/>
  </w:num>
  <w:num w:numId="15">
    <w:abstractNumId w:val="15"/>
  </w:num>
  <w:num w:numId="1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00AD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62BE"/>
    <w:rsid w:val="001F72CE"/>
    <w:rsid w:val="002004A7"/>
    <w:rsid w:val="00212BFA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50907"/>
    <w:rsid w:val="003541A9"/>
    <w:rsid w:val="00355106"/>
    <w:rsid w:val="00360E5A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4946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C25F8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0840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</Pages>
  <Words>419</Words>
  <Characters>2390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2804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5</cp:revision>
  <cp:lastPrinted>2020-10-08T01:33:00Z</cp:lastPrinted>
  <dcterms:created xsi:type="dcterms:W3CDTF">2020-10-12T07:48:00Z</dcterms:created>
  <dcterms:modified xsi:type="dcterms:W3CDTF">2020-10-16T01:21:00Z</dcterms:modified>
</cp:coreProperties>
</file>