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08721A" w:rsidRPr="00361F9E" w:rsidRDefault="0008721A" w:rsidP="00361F9E">
      <w:pPr>
        <w:pStyle w:val="1"/>
        <w:jc w:val="center"/>
        <w:rPr>
          <w:i/>
          <w:u w:val="single"/>
        </w:rPr>
      </w:pPr>
      <w:r w:rsidRPr="00361F9E">
        <w:rPr>
          <w:i/>
          <w:u w:val="single"/>
        </w:rPr>
        <w:t>Отделение ПФР по Томской области информирует работодателей</w:t>
      </w:r>
    </w:p>
    <w:p w:rsidR="0008721A" w:rsidRPr="00361F9E" w:rsidRDefault="0008721A" w:rsidP="0008721A">
      <w:pPr>
        <w:pStyle w:val="3"/>
        <w:rPr>
          <w:sz w:val="16"/>
          <w:szCs w:val="16"/>
        </w:rPr>
      </w:pPr>
      <w:r w:rsidRPr="00361F9E">
        <w:rPr>
          <w:sz w:val="16"/>
          <w:szCs w:val="16"/>
        </w:rPr>
        <w:t xml:space="preserve">20 ноября 2020 </w:t>
      </w:r>
    </w:p>
    <w:p w:rsidR="0008721A" w:rsidRPr="00361F9E" w:rsidRDefault="00361F9E" w:rsidP="00361F9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08721A" w:rsidRPr="00361F9E">
        <w:rPr>
          <w:sz w:val="28"/>
          <w:szCs w:val="28"/>
        </w:rPr>
        <w:t>Согласно положениям трудового законодательства каждый работодатель до 31 октября 2020 года включительно должен был уведомить своих работников в письменной форме об изменениях в трудовом законодательстве по формированию сведений о трудовой деятельности в электронном виде, а также о праве работника сделать выбор, подав письменно одно из заявлений о сохранении бумажной трудовой книжки в соответствии со статьей 66 Трудового кодекса Российской Федерации</w:t>
      </w:r>
      <w:proofErr w:type="gramEnd"/>
      <w:r w:rsidR="0008721A" w:rsidRPr="00361F9E">
        <w:rPr>
          <w:sz w:val="28"/>
          <w:szCs w:val="28"/>
        </w:rPr>
        <w:t xml:space="preserve"> или о ведении трудовой книжки в электронном виде в соответствии со статьей 661.</w:t>
      </w:r>
    </w:p>
    <w:p w:rsidR="0008721A" w:rsidRPr="00361F9E" w:rsidRDefault="00361F9E" w:rsidP="00361F9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8721A" w:rsidRPr="00361F9E">
        <w:rPr>
          <w:sz w:val="28"/>
          <w:szCs w:val="28"/>
        </w:rPr>
        <w:t>Информация о поданном работником заявлении должна быть включена в сведения о трудовой деятельности и представлена работодателем в органы ПФР по форме СЗВ-ТД до 31 декабря 2020 года.</w:t>
      </w:r>
    </w:p>
    <w:p w:rsidR="0008721A" w:rsidRPr="00361F9E" w:rsidRDefault="00361F9E" w:rsidP="00361F9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8721A" w:rsidRPr="00361F9E">
        <w:rPr>
          <w:sz w:val="28"/>
          <w:szCs w:val="28"/>
        </w:rPr>
        <w:t>До окончания срока представления сведений по форме СЗВ-ТД, в том числе с выбором способа ведения трудовой книжки, остается менее двух месяцев.</w:t>
      </w:r>
    </w:p>
    <w:p w:rsidR="0008721A" w:rsidRPr="00361F9E" w:rsidRDefault="00361F9E" w:rsidP="00361F9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08721A" w:rsidRPr="00361F9E">
        <w:rPr>
          <w:sz w:val="28"/>
          <w:szCs w:val="28"/>
        </w:rPr>
        <w:t>В соответствии с Федеральным законом от 1 апреля 2020 г. № 90-ФЗ «О внесении изменений в Кодекс Российской Федерации об административных правонарушениях», вступающим в силу с 01.01.2021 года, страхователи несут ответственность за непредставление в установленный срок, либо представление неполных и (или) недостоверных сведений, предусмотренных пунктом 2.1 статьи 6 Федерального закона от 1 апреля 1996 г. № 27-ФЗ «Об индивидуальном (персонифицированном) учете в</w:t>
      </w:r>
      <w:proofErr w:type="gramEnd"/>
      <w:r w:rsidR="0008721A" w:rsidRPr="00361F9E">
        <w:rPr>
          <w:sz w:val="28"/>
          <w:szCs w:val="28"/>
        </w:rPr>
        <w:t xml:space="preserve"> системе обязательного пенсионного страхования». Указанное нарушение влечет предупреждение или наложение административного штрафа на должностных лиц в размере от трехсот до пятисот рублей.</w:t>
      </w:r>
    </w:p>
    <w:p w:rsidR="0008721A" w:rsidRPr="00361F9E" w:rsidRDefault="00361F9E" w:rsidP="00361F9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8721A" w:rsidRPr="00361F9E">
        <w:rPr>
          <w:sz w:val="28"/>
          <w:szCs w:val="28"/>
        </w:rPr>
        <w:t>На данный момент более 13 тыс</w:t>
      </w:r>
      <w:r>
        <w:rPr>
          <w:sz w:val="28"/>
          <w:szCs w:val="28"/>
        </w:rPr>
        <w:t>.</w:t>
      </w:r>
      <w:r w:rsidR="0008721A" w:rsidRPr="00361F9E">
        <w:rPr>
          <w:sz w:val="28"/>
          <w:szCs w:val="28"/>
        </w:rPr>
        <w:t xml:space="preserve"> страхователей Томской области представили информацию о 183,5 тыс. заявлениях своих работников о выборе способа ведения трудовой книжки.</w:t>
      </w:r>
    </w:p>
    <w:p w:rsidR="0008721A" w:rsidRDefault="00361F9E" w:rsidP="00361F9E">
      <w:pPr>
        <w:pStyle w:val="af"/>
        <w:jc w:val="both"/>
      </w:pPr>
      <w:r>
        <w:rPr>
          <w:sz w:val="28"/>
          <w:szCs w:val="28"/>
        </w:rPr>
        <w:tab/>
      </w:r>
      <w:r w:rsidR="0008721A" w:rsidRPr="00361F9E">
        <w:rPr>
          <w:sz w:val="28"/>
          <w:szCs w:val="28"/>
        </w:rPr>
        <w:t>Тем страхователям, которые еще не представили в Пенсионный фонд указанную информацию, следует поторопиться и, по возможности, представить сведения не дожидаясь 31.12.2020</w:t>
      </w:r>
      <w:r w:rsidR="0008721A">
        <w:t xml:space="preserve"> г.</w:t>
      </w:r>
    </w:p>
    <w:p w:rsidR="003E58EA" w:rsidRDefault="00FF217D" w:rsidP="003E58EA">
      <w:pPr>
        <w:pStyle w:val="af"/>
        <w:jc w:val="both"/>
      </w:pPr>
      <w:r w:rsidRPr="00DA0656">
        <w:rPr>
          <w:sz w:val="28"/>
          <w:szCs w:val="28"/>
        </w:rPr>
        <w:tab/>
      </w:r>
      <w:r w:rsidR="00225F42" w:rsidRPr="00DA0656">
        <w:rPr>
          <w:sz w:val="28"/>
          <w:szCs w:val="28"/>
        </w:rPr>
        <w:t>Справки по телефону</w:t>
      </w:r>
      <w:r w:rsidRPr="00DA0656">
        <w:rPr>
          <w:sz w:val="28"/>
          <w:szCs w:val="28"/>
        </w:rPr>
        <w:t>: 8(38241) 2-</w:t>
      </w:r>
      <w:r w:rsidR="00E55C84" w:rsidRPr="00DA0656">
        <w:rPr>
          <w:sz w:val="28"/>
          <w:szCs w:val="28"/>
        </w:rPr>
        <w:t>31</w:t>
      </w:r>
      <w:r w:rsidRPr="00DA0656">
        <w:rPr>
          <w:sz w:val="28"/>
          <w:szCs w:val="28"/>
        </w:rPr>
        <w:t>-</w:t>
      </w:r>
      <w:r w:rsidR="00E55C84" w:rsidRPr="00DA0656">
        <w:rPr>
          <w:sz w:val="28"/>
          <w:szCs w:val="28"/>
        </w:rPr>
        <w:t>9</w:t>
      </w:r>
      <w:r w:rsidRPr="00DA0656">
        <w:rPr>
          <w:sz w:val="28"/>
          <w:szCs w:val="28"/>
        </w:rPr>
        <w:t>5.</w:t>
      </w:r>
      <w:r w:rsidR="005A3FA8" w:rsidRPr="00DA0656">
        <w:rPr>
          <w:sz w:val="28"/>
          <w:szCs w:val="28"/>
        </w:rPr>
        <w:t> </w:t>
      </w:r>
      <w:r w:rsidR="00E04EB4"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8721A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1F9E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19A1"/>
    <w:rsid w:val="004C49C9"/>
    <w:rsid w:val="004C59B2"/>
    <w:rsid w:val="004C6C05"/>
    <w:rsid w:val="004E06FC"/>
    <w:rsid w:val="004E378A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0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1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330</Words>
  <Characters>1887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2213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2020-11-20T05:25:00Z</dcterms:created>
  <dcterms:modified xsi:type="dcterms:W3CDTF">2020-11-20T06:11:00Z</dcterms:modified>
</cp:coreProperties>
</file>