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219"/>
      </w:tblGrid>
      <w:tr w:rsidR="00B174D7" w:rsidTr="00B174D7">
        <w:tc>
          <w:tcPr>
            <w:tcW w:w="4068" w:type="dxa"/>
          </w:tcPr>
          <w:p w:rsidR="00B174D7" w:rsidRDefault="00B174D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19" w:type="dxa"/>
            <w:hideMark/>
          </w:tcPr>
          <w:p w:rsidR="00B174D7" w:rsidRDefault="00B174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2</w:t>
            </w:r>
          </w:p>
          <w:p w:rsidR="00B174D7" w:rsidRDefault="00B174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административному регламенту предоставления первоочередной муниципальной услуги  «Предоставление информации об объектах культурного наследия регионального или местного значения, находящихся на территории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Асиновское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поселение» и включенных в единый государственный реестр объектов культурного наследия (памятником истории культуры) народов Российской Федерации» </w:t>
            </w:r>
          </w:p>
        </w:tc>
      </w:tr>
    </w:tbl>
    <w:p w:rsidR="00B174D7" w:rsidRDefault="00B174D7" w:rsidP="00B174D7">
      <w:pPr>
        <w:autoSpaceDE w:val="0"/>
        <w:autoSpaceDN w:val="0"/>
        <w:adjustRightInd w:val="0"/>
        <w:jc w:val="right"/>
        <w:rPr>
          <w:szCs w:val="24"/>
        </w:rPr>
      </w:pPr>
    </w:p>
    <w:p w:rsidR="00B174D7" w:rsidRDefault="00B174D7" w:rsidP="00B174D7">
      <w:pPr>
        <w:pStyle w:val="ConsPlusNormal"/>
        <w:widowControl/>
        <w:tabs>
          <w:tab w:val="left" w:pos="80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W w:w="4320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B174D7" w:rsidTr="00B174D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D7" w:rsidRDefault="00B174D7">
            <w:pPr>
              <w:pStyle w:val="ConsPlusNormal"/>
              <w:widowControl/>
              <w:tabs>
                <w:tab w:val="left" w:pos="80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</w:p>
        </w:tc>
      </w:tr>
      <w:tr w:rsidR="00B174D7" w:rsidTr="00B174D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D7" w:rsidRDefault="00B174D7">
            <w:pPr>
              <w:pStyle w:val="ConsPlusNormal"/>
              <w:widowControl/>
              <w:tabs>
                <w:tab w:val="left" w:pos="80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B174D7" w:rsidTr="00B174D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7" w:rsidRDefault="00B174D7">
            <w:pPr>
              <w:pStyle w:val="ConsPlusNormal"/>
              <w:widowControl/>
              <w:tabs>
                <w:tab w:val="left" w:pos="804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D7" w:rsidTr="00B174D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7" w:rsidRDefault="00B174D7">
            <w:pPr>
              <w:pStyle w:val="ConsPlusNormal"/>
              <w:widowControl/>
              <w:tabs>
                <w:tab w:val="left" w:pos="8040"/>
              </w:tabs>
              <w:ind w:left="-108" w:firstLine="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74D7" w:rsidTr="00B174D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D7" w:rsidRDefault="00B174D7">
            <w:pPr>
              <w:pStyle w:val="ConsPlusNormal"/>
              <w:widowControl/>
              <w:tabs>
                <w:tab w:val="left" w:pos="8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B174D7" w:rsidTr="00B174D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7" w:rsidRDefault="00B174D7">
            <w:pPr>
              <w:pStyle w:val="ConsPlusNormal"/>
              <w:widowControl/>
              <w:tabs>
                <w:tab w:val="left" w:pos="80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D7" w:rsidTr="00B174D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D7" w:rsidRDefault="00B174D7">
            <w:pPr>
              <w:pStyle w:val="ConsPlusNormal"/>
              <w:widowControl/>
              <w:tabs>
                <w:tab w:val="left" w:pos="8040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заявителя (представителя заявителя)</w:t>
            </w:r>
          </w:p>
        </w:tc>
      </w:tr>
      <w:tr w:rsidR="00B174D7" w:rsidTr="00B174D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7" w:rsidRDefault="00B174D7">
            <w:pPr>
              <w:pStyle w:val="ConsPlusNormal"/>
              <w:widowControl/>
              <w:tabs>
                <w:tab w:val="left" w:pos="8040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74D7" w:rsidTr="00B174D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D7" w:rsidRDefault="00B174D7">
            <w:pPr>
              <w:pStyle w:val="ConsPlusNormal"/>
              <w:widowControl/>
              <w:tabs>
                <w:tab w:val="left" w:pos="8040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Почтовый адрес  (фактический адрес):</w:t>
            </w:r>
          </w:p>
        </w:tc>
      </w:tr>
      <w:tr w:rsidR="00B174D7" w:rsidTr="00B174D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7" w:rsidRDefault="00B174D7">
            <w:pPr>
              <w:pStyle w:val="ConsPlusNormal"/>
              <w:widowControl/>
              <w:tabs>
                <w:tab w:val="left" w:pos="8040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74D7" w:rsidTr="00B174D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D7" w:rsidRDefault="00B174D7">
            <w:pPr>
              <w:pStyle w:val="ConsPlusNormal"/>
              <w:widowControl/>
              <w:tabs>
                <w:tab w:val="left" w:pos="8040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телефоны:</w:t>
            </w:r>
          </w:p>
        </w:tc>
      </w:tr>
    </w:tbl>
    <w:p w:rsidR="00B174D7" w:rsidRDefault="00B174D7" w:rsidP="00B174D7">
      <w:pPr>
        <w:pStyle w:val="ConsPlusNormal"/>
        <w:widowControl/>
        <w:tabs>
          <w:tab w:val="left" w:pos="80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4D7" w:rsidRDefault="00B174D7" w:rsidP="00B174D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B174D7" w:rsidRDefault="00B174D7" w:rsidP="00B174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B174D7" w:rsidTr="00B174D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7" w:rsidRDefault="00B174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Прошу выдать справку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о статусе объекта культурного наследия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расположенного по адресу:</w:t>
            </w:r>
          </w:p>
          <w:p w:rsidR="00B174D7" w:rsidRDefault="00B174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D7" w:rsidTr="00B174D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D7" w:rsidRDefault="00B174D7">
            <w:pPr>
              <w:pStyle w:val="ConsPlusNormal"/>
              <w:widowControl/>
              <w:tabs>
                <w:tab w:val="left" w:pos="3915"/>
                <w:tab w:val="left" w:pos="700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74D7" w:rsidTr="00B174D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D7" w:rsidRDefault="00B174D7">
            <w:pPr>
              <w:pStyle w:val="ConsPlusNormal"/>
              <w:widowControl/>
              <w:tabs>
                <w:tab w:val="left" w:pos="39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необходима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B174D7" w:rsidTr="00B174D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7" w:rsidRDefault="00B174D7">
            <w:pPr>
              <w:pStyle w:val="ConsPlusNormal"/>
              <w:widowControl/>
              <w:tabs>
                <w:tab w:val="left" w:pos="39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D7" w:rsidTr="00B174D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7" w:rsidRDefault="00B174D7">
            <w:pPr>
              <w:pStyle w:val="ConsPlusNormal"/>
              <w:widowControl/>
              <w:tabs>
                <w:tab w:val="left" w:pos="39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D7" w:rsidTr="00B174D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D7" w:rsidRDefault="00B174D7">
            <w:pPr>
              <w:pStyle w:val="ConsPlusNormal"/>
              <w:widowControl/>
              <w:tabs>
                <w:tab w:val="left" w:pos="39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прилагаются: (указать прилагаемые документы и количество экземпляров)</w:t>
            </w:r>
          </w:p>
        </w:tc>
      </w:tr>
      <w:tr w:rsidR="00B174D7" w:rsidTr="00B174D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7" w:rsidRDefault="00B174D7">
            <w:pPr>
              <w:pStyle w:val="ConsPlusNormal"/>
              <w:widowControl/>
              <w:tabs>
                <w:tab w:val="left" w:pos="39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D7" w:rsidTr="00B174D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7" w:rsidRDefault="00B174D7">
            <w:pPr>
              <w:pStyle w:val="ConsPlusNormal"/>
              <w:widowControl/>
              <w:tabs>
                <w:tab w:val="left" w:pos="39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D7" w:rsidTr="00B174D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D7" w:rsidRDefault="00B174D7">
            <w:pPr>
              <w:pStyle w:val="ConsPlusNormal"/>
              <w:widowControl/>
              <w:tabs>
                <w:tab w:val="left" w:pos="39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</w:t>
            </w:r>
          </w:p>
        </w:tc>
      </w:tr>
      <w:tr w:rsidR="00B174D7" w:rsidTr="00B174D7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D7" w:rsidRDefault="00B174D7">
            <w:pPr>
              <w:pStyle w:val="ConsPlusNormal"/>
              <w:widowControl/>
              <w:tabs>
                <w:tab w:val="left" w:pos="39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«___»________________20_ г.</w:t>
            </w:r>
          </w:p>
        </w:tc>
      </w:tr>
    </w:tbl>
    <w:p w:rsidR="00B174D7" w:rsidRDefault="00B174D7" w:rsidP="00B1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174D7" w:rsidRDefault="00B174D7" w:rsidP="00B1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174D7" w:rsidRDefault="00B174D7" w:rsidP="00B1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174D7" w:rsidRDefault="00B174D7" w:rsidP="00B1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174D7" w:rsidRDefault="00B174D7" w:rsidP="00B1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174D7" w:rsidRDefault="00B174D7" w:rsidP="00B1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174D7" w:rsidRDefault="00B174D7" w:rsidP="00B1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174D7" w:rsidRDefault="00B174D7" w:rsidP="00B1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174D7" w:rsidRDefault="00B174D7" w:rsidP="00B1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174D7" w:rsidRDefault="00B174D7" w:rsidP="00B1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174D7" w:rsidRDefault="00B174D7" w:rsidP="00B1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174D7" w:rsidRDefault="00B174D7" w:rsidP="00B1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174D7" w:rsidRDefault="00B174D7" w:rsidP="00B1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174D7" w:rsidRDefault="00B174D7" w:rsidP="00B1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174D7" w:rsidRDefault="00B174D7" w:rsidP="00B1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174D7" w:rsidRDefault="00B174D7" w:rsidP="00B174D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F1F52" w:rsidRDefault="00B174D7" w:rsidP="00B174D7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</w:rPr>
        <w:t>*Примечание: заявление оформляется рукописным или машинописным способом. Шрифт, интервал, параметры страницы произвольные. Если заявител</w:t>
      </w:r>
      <w:proofErr w:type="gramStart"/>
      <w:r>
        <w:rPr>
          <w:rFonts w:ascii="Times New Roman" w:hAnsi="Times New Roman" w:cs="Times New Roman"/>
        </w:rPr>
        <w:t>ь-</w:t>
      </w:r>
      <w:proofErr w:type="gramEnd"/>
      <w:r>
        <w:rPr>
          <w:rFonts w:ascii="Times New Roman" w:hAnsi="Times New Roman" w:cs="Times New Roman"/>
        </w:rPr>
        <w:t xml:space="preserve"> юридическое лицо, то заявление заполняется на бланке юридического лица.</w:t>
      </w:r>
    </w:p>
    <w:sectPr w:rsidR="001F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27"/>
    <w:rsid w:val="001F1F52"/>
    <w:rsid w:val="00484A27"/>
    <w:rsid w:val="00B174D7"/>
    <w:rsid w:val="00B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4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4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2020-10-14T03:30:00Z</dcterms:created>
  <dcterms:modified xsi:type="dcterms:W3CDTF">2020-10-14T03:30:00Z</dcterms:modified>
</cp:coreProperties>
</file>